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8F" w:rsidRDefault="00F322F9" w:rsidP="00FD2A8F">
      <w:pPr>
        <w:jc w:val="center"/>
        <w:rPr>
          <w:sz w:val="28"/>
          <w:szCs w:val="28"/>
        </w:rPr>
      </w:pPr>
      <w:r>
        <w:rPr>
          <w:noProof/>
        </w:rPr>
        <w:pict>
          <v:shape id="Рисунок 1" o:spid="_x0000_s1028" type="#_x0000_t75" style="position:absolute;left:0;text-align:left;margin-left:283.5pt;margin-top:36.7pt;width:50.1pt;height:63pt;z-index:1;visibility:visible;mso-position-horizontal-relative:page;mso-position-vertical-relative:page">
            <v:imagedata r:id="rId9" o:title=""/>
            <w10:wrap anchorx="page" anchory="page"/>
          </v:shape>
        </w:pict>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 xml:space="preserve">     </w:t>
      </w:r>
      <w:r>
        <w:rPr>
          <w:rFonts w:ascii="Times New Roman" w:hAnsi="Times New Roman"/>
          <w:sz w:val="28"/>
          <w:szCs w:val="28"/>
        </w:rPr>
        <w:t xml:space="preserve">№ </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Pr="00111F5D" w:rsidRDefault="00F503C7" w:rsidP="00F503C7">
      <w:pPr>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5171F2" w:rsidRPr="00D92E9D">
        <w:rPr>
          <w:rFonts w:ascii="Times New Roman" w:hAnsi="Times New Roman"/>
          <w:sz w:val="28"/>
          <w:szCs w:val="28"/>
        </w:rPr>
        <w:t xml:space="preserve"> 2021</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10"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1"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427684" w:rsidRDefault="00A71D89" w:rsidP="00F503C7">
      <w:pPr>
        <w:pStyle w:val="a5"/>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427684" w:rsidRPr="00427684">
        <w:rPr>
          <w:rFonts w:ascii="Times New Roman" w:hAnsi="Times New Roman"/>
          <w:sz w:val="28"/>
          <w:szCs w:val="28"/>
        </w:rPr>
        <w:t xml:space="preserve">на 2019 – 2021 годы» изменения, изложив приложение к постановлению </w:t>
      </w:r>
      <w:r w:rsidR="00F503C7">
        <w:rPr>
          <w:rFonts w:ascii="Times New Roman" w:hAnsi="Times New Roman"/>
          <w:sz w:val="28"/>
          <w:szCs w:val="28"/>
        </w:rPr>
        <w:br/>
      </w:r>
      <w:r w:rsidR="00427684" w:rsidRPr="00427684">
        <w:rPr>
          <w:rFonts w:ascii="Times New Roman" w:hAnsi="Times New Roman"/>
          <w:sz w:val="28"/>
          <w:szCs w:val="28"/>
        </w:rPr>
        <w:t>в следующей редакции:</w:t>
      </w:r>
    </w:p>
    <w:p w:rsidR="007854AF" w:rsidRDefault="007854AF" w:rsidP="00F503C7">
      <w:pPr>
        <w:pStyle w:val="a5"/>
        <w:ind w:firstLine="709"/>
        <w:jc w:val="both"/>
        <w:rPr>
          <w:rFonts w:ascii="Times New Roman" w:hAnsi="Times New Roman"/>
          <w:sz w:val="28"/>
          <w:szCs w:val="28"/>
        </w:rPr>
      </w:pPr>
    </w:p>
    <w:p w:rsidR="008132C7" w:rsidRPr="009F68E8" w:rsidRDefault="00F503C7" w:rsidP="00F503C7">
      <w:pPr>
        <w:jc w:val="right"/>
        <w:rPr>
          <w:sz w:val="28"/>
          <w:szCs w:val="28"/>
        </w:rPr>
      </w:pPr>
      <w:r>
        <w:rPr>
          <w:sz w:val="28"/>
          <w:szCs w:val="28"/>
        </w:rPr>
        <w:t xml:space="preserve"> «</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06987" w:rsidRDefault="00206987" w:rsidP="00F503C7">
      <w:pPr>
        <w:autoSpaceDN w:val="0"/>
        <w:jc w:val="center"/>
        <w:rPr>
          <w:b/>
          <w:sz w:val="28"/>
          <w:szCs w:val="28"/>
        </w:rPr>
      </w:pPr>
    </w:p>
    <w:p w:rsidR="007854AF" w:rsidRPr="009F68E8" w:rsidRDefault="007854AF" w:rsidP="00F503C7">
      <w:pPr>
        <w:autoSpaceDN w:val="0"/>
        <w:jc w:val="center"/>
        <w:rPr>
          <w:b/>
          <w:sz w:val="28"/>
          <w:szCs w:val="28"/>
        </w:rPr>
      </w:pPr>
    </w:p>
    <w:p w:rsidR="0021020D" w:rsidRDefault="00FF6DA3" w:rsidP="00F503C7">
      <w:pPr>
        <w:autoSpaceDN w:val="0"/>
        <w:jc w:val="center"/>
        <w:rPr>
          <w:sz w:val="28"/>
          <w:szCs w:val="28"/>
        </w:rPr>
      </w:pPr>
      <w:r w:rsidRPr="009F68E8">
        <w:rPr>
          <w:sz w:val="28"/>
          <w:szCs w:val="28"/>
        </w:rPr>
        <w:lastRenderedPageBreak/>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FD2A8F">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5171F2" w:rsidRPr="00DA7883">
              <w:rPr>
                <w:rFonts w:ascii="Times New Roman" w:hAnsi="Times New Roman"/>
                <w:sz w:val="28"/>
                <w:szCs w:val="28"/>
              </w:rPr>
              <w:t xml:space="preserve"> – 2021</w:t>
            </w:r>
            <w:r w:rsidR="00A616DA" w:rsidRPr="00DA7883">
              <w:rPr>
                <w:rFonts w:ascii="Times New Roman" w:hAnsi="Times New Roman"/>
                <w:sz w:val="28"/>
                <w:szCs w:val="28"/>
              </w:rPr>
              <w:t xml:space="preserve"> годы»</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Ханты-Мансийского района на 2019 – 2021 годы»</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Комитет по КСиСП»</w:t>
            </w:r>
            <w:r w:rsidR="000855DE" w:rsidRPr="00E80A35">
              <w:rPr>
                <w:rFonts w:cs="Calibri"/>
                <w:sz w:val="28"/>
                <w:szCs w:val="28"/>
              </w:rPr>
              <w:t>)</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A616DA" w:rsidP="00F503C7">
            <w:pPr>
              <w:jc w:val="both"/>
              <w:rPr>
                <w:sz w:val="28"/>
                <w:szCs w:val="28"/>
              </w:rPr>
            </w:pPr>
            <w:r w:rsidRPr="00914677">
              <w:rPr>
                <w:sz w:val="28"/>
                <w:szCs w:val="28"/>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Default="0079648F" w:rsidP="00F503C7">
            <w:pPr>
              <w:jc w:val="both"/>
              <w:rPr>
                <w:sz w:val="28"/>
                <w:szCs w:val="28"/>
              </w:rPr>
            </w:pPr>
            <w:r w:rsidRPr="00DA51B9">
              <w:rPr>
                <w:sz w:val="28"/>
                <w:szCs w:val="28"/>
              </w:rPr>
              <w:t>МКУ ХМР «</w:t>
            </w:r>
            <w:r>
              <w:rPr>
                <w:sz w:val="28"/>
                <w:szCs w:val="28"/>
              </w:rPr>
              <w:t>Комитет по КСиСП»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детей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Комитет по КСиСП»</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Комитет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065266">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w:t>
            </w:r>
            <w:r w:rsidR="00A616DA">
              <w:rPr>
                <w:sz w:val="28"/>
                <w:szCs w:val="28"/>
              </w:rPr>
              <w:lastRenderedPageBreak/>
              <w:t xml:space="preserve">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065266">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7021E4" w:rsidRPr="00AF6514" w:rsidRDefault="00E11DC0" w:rsidP="007021E4">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065266">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065266">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Default="0079648F" w:rsidP="00F503C7">
            <w:pPr>
              <w:jc w:val="both"/>
              <w:rPr>
                <w:rFonts w:cs="Calibri"/>
                <w:sz w:val="28"/>
                <w:szCs w:val="28"/>
              </w:rPr>
            </w:pPr>
            <w:r w:rsidRPr="002975FA">
              <w:rPr>
                <w:rFonts w:cs="Calibri"/>
                <w:sz w:val="28"/>
                <w:szCs w:val="28"/>
              </w:rPr>
              <w:t>п</w:t>
            </w:r>
            <w:r w:rsidR="006072CA" w:rsidRPr="002975FA">
              <w:rPr>
                <w:rFonts w:cs="Calibri"/>
                <w:sz w:val="28"/>
                <w:szCs w:val="28"/>
              </w:rPr>
              <w:t>ортфель проектов</w:t>
            </w:r>
            <w:r w:rsidR="00DE1A6E" w:rsidRPr="002975FA">
              <w:rPr>
                <w:rFonts w:cs="Calibri"/>
                <w:sz w:val="28"/>
                <w:szCs w:val="28"/>
              </w:rPr>
              <w:t xml:space="preserve"> «</w:t>
            </w:r>
            <w:r w:rsidR="006072CA" w:rsidRPr="002975FA">
              <w:rPr>
                <w:rFonts w:cs="Calibri"/>
                <w:sz w:val="28"/>
                <w:szCs w:val="28"/>
              </w:rPr>
              <w:t>Культура</w:t>
            </w:r>
            <w:r w:rsidR="002975FA">
              <w:rPr>
                <w:rFonts w:cs="Calibri"/>
                <w:sz w:val="28"/>
                <w:szCs w:val="28"/>
              </w:rPr>
              <w:t xml:space="preserve">»: </w:t>
            </w:r>
          </w:p>
          <w:p w:rsidR="007F2DA9" w:rsidRPr="002975FA" w:rsidRDefault="007F2DA9" w:rsidP="00F503C7">
            <w:pPr>
              <w:jc w:val="both"/>
              <w:rPr>
                <w:sz w:val="28"/>
                <w:szCs w:val="28"/>
              </w:rPr>
            </w:pPr>
            <w:r w:rsidRPr="002975FA">
              <w:rPr>
                <w:sz w:val="28"/>
                <w:szCs w:val="28"/>
              </w:rPr>
              <w:t>объем финансирования составит</w:t>
            </w:r>
            <w:r w:rsidR="008736D7" w:rsidRPr="002975FA">
              <w:rPr>
                <w:sz w:val="28"/>
                <w:szCs w:val="28"/>
              </w:rPr>
              <w:t xml:space="preserve"> </w:t>
            </w:r>
            <w:r w:rsidR="008736D7" w:rsidRPr="002975FA">
              <w:rPr>
                <w:sz w:val="28"/>
                <w:szCs w:val="28"/>
              </w:rPr>
              <w:br/>
            </w:r>
            <w:r w:rsidR="002975FA" w:rsidRPr="002975FA">
              <w:rPr>
                <w:sz w:val="28"/>
                <w:szCs w:val="28"/>
              </w:rPr>
              <w:t>232</w:t>
            </w:r>
            <w:r w:rsidR="002975FA">
              <w:rPr>
                <w:sz w:val="28"/>
                <w:szCs w:val="28"/>
              </w:rPr>
              <w:t xml:space="preserve"> </w:t>
            </w:r>
            <w:r w:rsidR="002975FA" w:rsidRPr="002975FA">
              <w:rPr>
                <w:sz w:val="28"/>
                <w:szCs w:val="28"/>
              </w:rPr>
              <w:t>950,5</w:t>
            </w:r>
            <w:r w:rsidR="00CE6606">
              <w:rPr>
                <w:sz w:val="28"/>
                <w:szCs w:val="28"/>
              </w:rPr>
              <w:t xml:space="preserve"> </w:t>
            </w:r>
            <w:r w:rsidRPr="002975FA">
              <w:rPr>
                <w:sz w:val="28"/>
                <w:szCs w:val="28"/>
              </w:rPr>
              <w:t>тыс. рублей, в том числе:</w:t>
            </w:r>
          </w:p>
          <w:p w:rsidR="007F2DA9" w:rsidRPr="002975FA" w:rsidRDefault="007F2DA9" w:rsidP="00550D7C">
            <w:pPr>
              <w:rPr>
                <w:sz w:val="28"/>
                <w:szCs w:val="28"/>
              </w:rPr>
            </w:pPr>
            <w:r w:rsidRPr="002975FA">
              <w:rPr>
                <w:sz w:val="28"/>
                <w:szCs w:val="28"/>
              </w:rPr>
              <w:t xml:space="preserve">федеральный бюджет – </w:t>
            </w:r>
            <w:r w:rsidR="002975FA" w:rsidRPr="002975FA">
              <w:rPr>
                <w:sz w:val="28"/>
                <w:szCs w:val="28"/>
              </w:rPr>
              <w:t>7</w:t>
            </w:r>
            <w:r w:rsidR="002975FA">
              <w:rPr>
                <w:sz w:val="28"/>
                <w:szCs w:val="28"/>
              </w:rPr>
              <w:t xml:space="preserve"> </w:t>
            </w:r>
            <w:r w:rsidR="002975FA" w:rsidRPr="002975FA">
              <w:rPr>
                <w:sz w:val="28"/>
                <w:szCs w:val="28"/>
              </w:rPr>
              <w:t xml:space="preserve">429,2 </w:t>
            </w:r>
            <w:r w:rsidRPr="002975FA">
              <w:rPr>
                <w:sz w:val="28"/>
                <w:szCs w:val="28"/>
              </w:rPr>
              <w:t>тыс. рублей</w:t>
            </w:r>
            <w:r w:rsidR="00FD2A8F">
              <w:rPr>
                <w:sz w:val="28"/>
                <w:szCs w:val="28"/>
              </w:rPr>
              <w:t>;</w:t>
            </w:r>
          </w:p>
          <w:p w:rsidR="007F2DA9" w:rsidRPr="002975FA" w:rsidRDefault="007F2DA9" w:rsidP="00F503C7">
            <w:pPr>
              <w:rPr>
                <w:sz w:val="28"/>
                <w:szCs w:val="28"/>
              </w:rPr>
            </w:pPr>
            <w:r w:rsidRPr="002975FA">
              <w:rPr>
                <w:sz w:val="28"/>
                <w:szCs w:val="28"/>
              </w:rPr>
              <w:t xml:space="preserve">бюджет округа – </w:t>
            </w:r>
            <w:r w:rsidR="002975FA" w:rsidRPr="002975FA">
              <w:rPr>
                <w:sz w:val="28"/>
                <w:szCs w:val="28"/>
              </w:rPr>
              <w:t>214</w:t>
            </w:r>
            <w:r w:rsidR="002975FA">
              <w:rPr>
                <w:sz w:val="28"/>
                <w:szCs w:val="28"/>
              </w:rPr>
              <w:t xml:space="preserve"> </w:t>
            </w:r>
            <w:r w:rsidR="002975FA" w:rsidRPr="002975FA">
              <w:rPr>
                <w:sz w:val="28"/>
                <w:szCs w:val="28"/>
              </w:rPr>
              <w:t xml:space="preserve">187,2 </w:t>
            </w:r>
            <w:r w:rsidRPr="002975FA">
              <w:rPr>
                <w:sz w:val="28"/>
                <w:szCs w:val="28"/>
              </w:rPr>
              <w:t>тыс. рублей;</w:t>
            </w:r>
          </w:p>
          <w:p w:rsidR="007F2DA9" w:rsidRPr="002975FA" w:rsidRDefault="007F2DA9" w:rsidP="008736D7">
            <w:pPr>
              <w:tabs>
                <w:tab w:val="left" w:pos="459"/>
              </w:tabs>
              <w:jc w:val="both"/>
              <w:rPr>
                <w:sz w:val="28"/>
                <w:szCs w:val="28"/>
              </w:rPr>
            </w:pPr>
            <w:r w:rsidRPr="002975FA">
              <w:rPr>
                <w:sz w:val="28"/>
                <w:szCs w:val="28"/>
              </w:rPr>
              <w:t xml:space="preserve">бюджет района – </w:t>
            </w:r>
            <w:r w:rsidR="002975FA" w:rsidRPr="002975FA">
              <w:rPr>
                <w:sz w:val="28"/>
                <w:szCs w:val="28"/>
              </w:rPr>
              <w:t>20</w:t>
            </w:r>
            <w:r w:rsidR="002975FA">
              <w:rPr>
                <w:sz w:val="28"/>
                <w:szCs w:val="28"/>
              </w:rPr>
              <w:t xml:space="preserve"> </w:t>
            </w:r>
            <w:r w:rsidR="002975FA" w:rsidRPr="002975FA">
              <w:rPr>
                <w:sz w:val="28"/>
                <w:szCs w:val="28"/>
              </w:rPr>
              <w:t xml:space="preserve">410,9 </w:t>
            </w:r>
            <w:r w:rsidRPr="002975FA">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065266">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на 9,3%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Pr>
                <w:sz w:val="28"/>
                <w:szCs w:val="28"/>
              </w:rPr>
              <w:t>12,5</w:t>
            </w:r>
            <w:r w:rsidR="00AD7776">
              <w:rPr>
                <w:sz w:val="28"/>
                <w:szCs w:val="28"/>
              </w:rPr>
              <w:t>%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 xml:space="preserve">архивной информацией с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270B26" w:rsidRPr="00270B26">
              <w:rPr>
                <w:sz w:val="28"/>
                <w:szCs w:val="28"/>
              </w:rPr>
              <w:t>17</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lastRenderedPageBreak/>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27%до 32%</w:t>
            </w:r>
          </w:p>
          <w:p w:rsidR="002F76B2" w:rsidRDefault="0019667D" w:rsidP="00F503C7">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7021E4" w:rsidRPr="007021E4" w:rsidRDefault="007021E4" w:rsidP="00F503C7">
            <w:pPr>
              <w:pStyle w:val="af3"/>
              <w:ind w:left="0"/>
              <w:jc w:val="both"/>
              <w:rPr>
                <w:rFonts w:eastAsia="Calibri"/>
                <w:sz w:val="28"/>
                <w:szCs w:val="28"/>
                <w:lang w:eastAsia="en-US"/>
              </w:rPr>
            </w:pPr>
            <w:r w:rsidRPr="007021E4">
              <w:rPr>
                <w:sz w:val="28"/>
                <w:szCs w:val="28"/>
              </w:rPr>
              <w:t>6. Количество организаций культуры, получивших современное оборудование - 1 единица</w:t>
            </w:r>
          </w:p>
        </w:tc>
      </w:tr>
      <w:tr w:rsidR="002F76B2" w:rsidRPr="009F68E8" w:rsidTr="00065266">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5171F2">
              <w:rPr>
                <w:sz w:val="28"/>
                <w:szCs w:val="28"/>
              </w:rPr>
              <w:t>1</w:t>
            </w:r>
            <w:r w:rsidRPr="007C60F0">
              <w:rPr>
                <w:sz w:val="28"/>
                <w:szCs w:val="28"/>
              </w:rPr>
              <w:t xml:space="preserve"> годы</w:t>
            </w:r>
          </w:p>
        </w:tc>
      </w:tr>
      <w:tr w:rsidR="002F76B2" w:rsidRPr="004F65A1" w:rsidTr="00065266">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92347F"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246E24" w:rsidRPr="00246E24">
              <w:rPr>
                <w:sz w:val="28"/>
                <w:szCs w:val="28"/>
              </w:rPr>
              <w:t>713976,2</w:t>
            </w:r>
            <w:r w:rsidR="00246E24">
              <w:rPr>
                <w:sz w:val="20"/>
                <w:szCs w:val="20"/>
              </w:rPr>
              <w:t xml:space="preserve"> </w:t>
            </w:r>
            <w:r w:rsidR="003C14C6" w:rsidRPr="0092347F">
              <w:rPr>
                <w:sz w:val="28"/>
                <w:szCs w:val="28"/>
              </w:rPr>
              <w:t>тыс. рублей:</w:t>
            </w:r>
          </w:p>
          <w:p w:rsidR="007C60F0" w:rsidRPr="0092347F" w:rsidRDefault="007C60F0" w:rsidP="00F503C7">
            <w:pPr>
              <w:tabs>
                <w:tab w:val="num" w:pos="720"/>
              </w:tabs>
              <w:jc w:val="both"/>
              <w:rPr>
                <w:sz w:val="28"/>
                <w:szCs w:val="28"/>
              </w:rPr>
            </w:pPr>
            <w:r w:rsidRPr="0092347F">
              <w:rPr>
                <w:sz w:val="28"/>
                <w:szCs w:val="28"/>
              </w:rPr>
              <w:t>2019 год –</w:t>
            </w:r>
            <w:r w:rsidR="000C1422">
              <w:rPr>
                <w:sz w:val="28"/>
                <w:szCs w:val="28"/>
              </w:rPr>
              <w:t xml:space="preserve"> </w:t>
            </w:r>
            <w:r w:rsidR="00246E24" w:rsidRPr="00246E24">
              <w:rPr>
                <w:sz w:val="28"/>
                <w:szCs w:val="28"/>
              </w:rPr>
              <w:t xml:space="preserve">345741,7 </w:t>
            </w:r>
            <w:r w:rsidRPr="00246E24">
              <w:rPr>
                <w:sz w:val="28"/>
                <w:szCs w:val="28"/>
              </w:rPr>
              <w:t>тыс</w:t>
            </w:r>
            <w:r w:rsidRPr="0092347F">
              <w:rPr>
                <w:sz w:val="28"/>
                <w:szCs w:val="28"/>
              </w:rPr>
              <w:t>. рублей;</w:t>
            </w:r>
          </w:p>
          <w:p w:rsidR="00F96DC5" w:rsidRPr="0092347F" w:rsidRDefault="007C60F0" w:rsidP="00F503C7">
            <w:pPr>
              <w:rPr>
                <w:sz w:val="28"/>
                <w:szCs w:val="28"/>
              </w:rPr>
            </w:pPr>
            <w:r w:rsidRPr="0092347F">
              <w:rPr>
                <w:sz w:val="28"/>
                <w:szCs w:val="28"/>
              </w:rPr>
              <w:t xml:space="preserve">2020 год </w:t>
            </w:r>
            <w:r w:rsidRPr="000D4A7C">
              <w:rPr>
                <w:sz w:val="28"/>
                <w:szCs w:val="28"/>
              </w:rPr>
              <w:t xml:space="preserve">– </w:t>
            </w:r>
            <w:r w:rsidR="00797B9A" w:rsidRPr="000D4A7C">
              <w:rPr>
                <w:sz w:val="28"/>
                <w:szCs w:val="28"/>
              </w:rPr>
              <w:t>94</w:t>
            </w:r>
            <w:r w:rsidRPr="000D4A7C">
              <w:rPr>
                <w:sz w:val="28"/>
                <w:szCs w:val="28"/>
              </w:rPr>
              <w:t> </w:t>
            </w:r>
            <w:r w:rsidR="00B17E0C" w:rsidRPr="000D4A7C">
              <w:rPr>
                <w:sz w:val="28"/>
                <w:szCs w:val="28"/>
              </w:rPr>
              <w:t>404</w:t>
            </w:r>
            <w:r w:rsidR="00797B9A" w:rsidRPr="000D4A7C">
              <w:rPr>
                <w:sz w:val="28"/>
                <w:szCs w:val="28"/>
              </w:rPr>
              <w:t>,6</w:t>
            </w:r>
            <w:r w:rsidRPr="000D4A7C">
              <w:rPr>
                <w:sz w:val="28"/>
                <w:szCs w:val="28"/>
              </w:rPr>
              <w:t xml:space="preserve"> тыс</w:t>
            </w:r>
            <w:r w:rsidRPr="0092347F">
              <w:rPr>
                <w:sz w:val="28"/>
                <w:szCs w:val="28"/>
              </w:rPr>
              <w:t>. рублей</w:t>
            </w:r>
          </w:p>
          <w:p w:rsidR="001D679D" w:rsidRPr="00EB6898" w:rsidRDefault="001D679D" w:rsidP="000D4A7C">
            <w:pPr>
              <w:rPr>
                <w:color w:val="FF0000"/>
                <w:sz w:val="28"/>
                <w:szCs w:val="28"/>
              </w:rPr>
            </w:pPr>
            <w:r w:rsidRPr="0092347F">
              <w:rPr>
                <w:sz w:val="28"/>
                <w:szCs w:val="28"/>
              </w:rPr>
              <w:t xml:space="preserve">2021 год </w:t>
            </w:r>
            <w:r w:rsidRPr="000D4A7C">
              <w:rPr>
                <w:sz w:val="28"/>
                <w:szCs w:val="28"/>
              </w:rPr>
              <w:t xml:space="preserve">– </w:t>
            </w:r>
            <w:r w:rsidR="00797B9A" w:rsidRPr="000D4A7C">
              <w:rPr>
                <w:sz w:val="28"/>
                <w:szCs w:val="28"/>
              </w:rPr>
              <w:t>273</w:t>
            </w:r>
            <w:r w:rsidRPr="000D4A7C">
              <w:rPr>
                <w:sz w:val="28"/>
                <w:szCs w:val="28"/>
              </w:rPr>
              <w:t> </w:t>
            </w:r>
            <w:r w:rsidR="00797B9A" w:rsidRPr="000D4A7C">
              <w:rPr>
                <w:sz w:val="28"/>
                <w:szCs w:val="28"/>
              </w:rPr>
              <w:t>829,9</w:t>
            </w:r>
            <w:r w:rsidRPr="000D4A7C">
              <w:rPr>
                <w:sz w:val="28"/>
                <w:szCs w:val="28"/>
              </w:rPr>
              <w:t xml:space="preserve"> 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 xml:space="preserve">расширение спектра предоставляемых услуг населению в </w:t>
      </w:r>
      <w:r w:rsidR="004D5569">
        <w:rPr>
          <w:sz w:val="28"/>
          <w:szCs w:val="28"/>
        </w:rPr>
        <w:lastRenderedPageBreak/>
        <w:t>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AA2297" w:rsidRDefault="00AA2297" w:rsidP="0033581B">
      <w:pPr>
        <w:pStyle w:val="af3"/>
        <w:autoSpaceDE w:val="0"/>
        <w:autoSpaceDN w:val="0"/>
        <w:adjustRightInd w:val="0"/>
        <w:ind w:left="0" w:firstLine="709"/>
        <w:jc w:val="both"/>
        <w:rPr>
          <w:sz w:val="28"/>
          <w:szCs w:val="28"/>
        </w:rPr>
      </w:pPr>
      <w:r w:rsidRPr="009F7840">
        <w:rPr>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sz w:val="28"/>
          <w:szCs w:val="28"/>
        </w:rPr>
        <w:br/>
        <w:t>по содействию развитию конкуренции в Ханты-Мансийском районе</w:t>
      </w:r>
      <w:r>
        <w:rPr>
          <w:sz w:val="28"/>
          <w:szCs w:val="28"/>
        </w:rPr>
        <w:t xml:space="preserve"> на приоритетных и социально значимых рынках</w:t>
      </w:r>
      <w:r w:rsidRPr="00F215B9">
        <w:rPr>
          <w:sz w:val="28"/>
          <w:szCs w:val="28"/>
        </w:rPr>
        <w:t xml:space="preserve"> то</w:t>
      </w:r>
      <w:r>
        <w:rPr>
          <w:sz w:val="28"/>
          <w:szCs w:val="28"/>
        </w:rPr>
        <w:t xml:space="preserve">варов и услуг, </w:t>
      </w:r>
      <w:r w:rsidRPr="009F7840">
        <w:rPr>
          <w:sz w:val="28"/>
          <w:szCs w:val="28"/>
        </w:rPr>
        <w:t>утвержденный распоряжением администрации Ханты-Мансийского района от 02.</w:t>
      </w:r>
      <w:r>
        <w:rPr>
          <w:sz w:val="28"/>
          <w:szCs w:val="28"/>
        </w:rPr>
        <w:t>09.2015 № 1160-р.</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егализации самозанятых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КСиСП»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t xml:space="preserve">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w:t>
      </w:r>
      <w:r w:rsidRPr="00AA2297">
        <w:rPr>
          <w:color w:val="000000"/>
          <w:sz w:val="28"/>
          <w:szCs w:val="28"/>
        </w:rPr>
        <w:lastRenderedPageBreak/>
        <w:t>селекторных совещаний-семинаров для работодателей района по вопросам охраны труда, размещение в средствах массовой информации информационных статей по охране труда,  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FD2A8F" w:rsidRDefault="00FD2A8F" w:rsidP="00F503C7">
      <w:pPr>
        <w:pStyle w:val="ConsPlusTitle"/>
        <w:widowControl/>
        <w:ind w:firstLine="709"/>
        <w:jc w:val="center"/>
        <w:rPr>
          <w:b w:val="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E74FED">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lastRenderedPageBreak/>
        <w:t>заключения муниципальной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xml:space="preserve">№ 246 «О модельной муниципальной программе </w:t>
      </w:r>
      <w:r w:rsidR="001248BA" w:rsidRPr="0077615C">
        <w:rPr>
          <w:sz w:val="28"/>
          <w:szCs w:val="28"/>
        </w:rPr>
        <w:lastRenderedPageBreak/>
        <w:t>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79648F">
          <w:headerReference w:type="default" r:id="rId12"/>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761"/>
        <w:gridCol w:w="2256"/>
        <w:gridCol w:w="1505"/>
        <w:gridCol w:w="675"/>
        <w:gridCol w:w="675"/>
        <w:gridCol w:w="675"/>
        <w:gridCol w:w="1870"/>
        <w:gridCol w:w="5671"/>
      </w:tblGrid>
      <w:tr w:rsidR="008767E1" w:rsidRPr="00801F8E" w:rsidTr="007021E4">
        <w:tc>
          <w:tcPr>
            <w:tcW w:w="761" w:type="dxa"/>
            <w:vMerge w:val="restart"/>
            <w:shd w:val="clear" w:color="auto" w:fill="auto"/>
          </w:tcPr>
          <w:p w:rsidR="00D92E9D" w:rsidRPr="00696E24" w:rsidRDefault="00D92E9D" w:rsidP="00F503C7">
            <w:pPr>
              <w:jc w:val="center"/>
              <w:rPr>
                <w:sz w:val="22"/>
                <w:szCs w:val="22"/>
              </w:rPr>
            </w:pPr>
            <w:r w:rsidRPr="00696E24">
              <w:rPr>
                <w:sz w:val="22"/>
                <w:szCs w:val="22"/>
              </w:rPr>
              <w:t>№</w:t>
            </w:r>
          </w:p>
          <w:p w:rsidR="00D92E9D" w:rsidRPr="00696E24" w:rsidRDefault="00D92E9D" w:rsidP="00F503C7">
            <w:pPr>
              <w:pStyle w:val="ConsPlusTitle"/>
              <w:widowControl/>
              <w:jc w:val="center"/>
              <w:rPr>
                <w:b w:val="0"/>
                <w:sz w:val="22"/>
                <w:szCs w:val="22"/>
              </w:rPr>
            </w:pPr>
            <w:r w:rsidRPr="00696E24">
              <w:rPr>
                <w:b w:val="0"/>
                <w:sz w:val="22"/>
                <w:szCs w:val="22"/>
              </w:rPr>
              <w:t>пока-зателя</w:t>
            </w:r>
          </w:p>
        </w:tc>
        <w:tc>
          <w:tcPr>
            <w:tcW w:w="2256" w:type="dxa"/>
            <w:vMerge w:val="restart"/>
            <w:shd w:val="clear" w:color="auto" w:fill="auto"/>
          </w:tcPr>
          <w:p w:rsidR="00D92E9D" w:rsidRPr="00696E24" w:rsidRDefault="00D92E9D"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D92E9D" w:rsidRPr="00696E24" w:rsidRDefault="00D92E9D" w:rsidP="00F503C7">
            <w:pPr>
              <w:jc w:val="center"/>
              <w:rPr>
                <w:sz w:val="22"/>
                <w:szCs w:val="22"/>
              </w:rPr>
            </w:pPr>
            <w:r w:rsidRPr="00696E24">
              <w:rPr>
                <w:sz w:val="22"/>
                <w:szCs w:val="22"/>
              </w:rPr>
              <w:t>Базовый показатель на начало реализации</w:t>
            </w:r>
          </w:p>
          <w:p w:rsidR="00D92E9D" w:rsidRPr="00696E24" w:rsidRDefault="00D92E9D" w:rsidP="00F503C7">
            <w:pPr>
              <w:pStyle w:val="ConsPlusTitle"/>
              <w:widowControl/>
              <w:jc w:val="center"/>
              <w:rPr>
                <w:b w:val="0"/>
                <w:sz w:val="22"/>
                <w:szCs w:val="22"/>
              </w:rPr>
            </w:pPr>
            <w:r w:rsidRPr="00696E24">
              <w:rPr>
                <w:b w:val="0"/>
                <w:sz w:val="22"/>
                <w:szCs w:val="22"/>
              </w:rPr>
              <w:t>мероприятий Программы</w:t>
            </w:r>
          </w:p>
        </w:tc>
        <w:tc>
          <w:tcPr>
            <w:tcW w:w="2025" w:type="dxa"/>
            <w:gridSpan w:val="3"/>
            <w:shd w:val="clear" w:color="auto" w:fill="auto"/>
          </w:tcPr>
          <w:p w:rsidR="00D92E9D" w:rsidRPr="00696E24" w:rsidRDefault="00D92E9D" w:rsidP="00F503C7">
            <w:pPr>
              <w:jc w:val="center"/>
              <w:rPr>
                <w:sz w:val="22"/>
                <w:szCs w:val="22"/>
              </w:rPr>
            </w:pPr>
            <w:r w:rsidRPr="00696E24">
              <w:rPr>
                <w:sz w:val="22"/>
                <w:szCs w:val="22"/>
              </w:rPr>
              <w:t>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по годам</w:t>
            </w:r>
          </w:p>
        </w:tc>
        <w:tc>
          <w:tcPr>
            <w:tcW w:w="1870" w:type="dxa"/>
            <w:vMerge w:val="restart"/>
            <w:shd w:val="clear" w:color="auto" w:fill="auto"/>
          </w:tcPr>
          <w:p w:rsidR="00D92E9D" w:rsidRPr="00696E24" w:rsidRDefault="00D92E9D" w:rsidP="00F503C7">
            <w:pPr>
              <w:jc w:val="center"/>
              <w:rPr>
                <w:sz w:val="22"/>
                <w:szCs w:val="22"/>
              </w:rPr>
            </w:pPr>
            <w:r w:rsidRPr="00696E24">
              <w:rPr>
                <w:sz w:val="22"/>
                <w:szCs w:val="22"/>
              </w:rPr>
              <w:t>Целевое 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на момент окончания реализации муниципальной программы</w:t>
            </w:r>
          </w:p>
        </w:tc>
        <w:tc>
          <w:tcPr>
            <w:tcW w:w="5671" w:type="dxa"/>
            <w:vMerge w:val="restart"/>
          </w:tcPr>
          <w:p w:rsidR="00D92E9D" w:rsidRPr="00696E24" w:rsidRDefault="00D92E9D" w:rsidP="00F503C7">
            <w:pPr>
              <w:jc w:val="center"/>
              <w:rPr>
                <w:sz w:val="22"/>
                <w:szCs w:val="22"/>
              </w:rPr>
            </w:pPr>
            <w:r w:rsidRPr="00696E24">
              <w:rPr>
                <w:sz w:val="22"/>
                <w:szCs w:val="22"/>
              </w:rPr>
              <w:t>Расчет показателя</w:t>
            </w:r>
          </w:p>
        </w:tc>
      </w:tr>
      <w:tr w:rsidR="008767E1" w:rsidRPr="00801F8E" w:rsidTr="007021E4">
        <w:tc>
          <w:tcPr>
            <w:tcW w:w="761" w:type="dxa"/>
            <w:vMerge/>
            <w:shd w:val="clear" w:color="auto" w:fill="auto"/>
          </w:tcPr>
          <w:p w:rsidR="00D92E9D" w:rsidRPr="00696E24" w:rsidRDefault="00D92E9D" w:rsidP="00F503C7">
            <w:pPr>
              <w:pStyle w:val="ConsPlusTitle"/>
              <w:widowControl/>
              <w:jc w:val="center"/>
              <w:rPr>
                <w:b w:val="0"/>
                <w:sz w:val="22"/>
                <w:szCs w:val="22"/>
              </w:rPr>
            </w:pPr>
          </w:p>
        </w:tc>
        <w:tc>
          <w:tcPr>
            <w:tcW w:w="2256" w:type="dxa"/>
            <w:vMerge/>
            <w:shd w:val="clear" w:color="auto" w:fill="auto"/>
          </w:tcPr>
          <w:p w:rsidR="00D92E9D" w:rsidRPr="00696E24" w:rsidRDefault="00D92E9D" w:rsidP="00F503C7">
            <w:pPr>
              <w:pStyle w:val="ConsPlusTitle"/>
              <w:widowControl/>
              <w:jc w:val="center"/>
              <w:rPr>
                <w:b w:val="0"/>
                <w:sz w:val="22"/>
                <w:szCs w:val="22"/>
              </w:rPr>
            </w:pPr>
          </w:p>
        </w:tc>
        <w:tc>
          <w:tcPr>
            <w:tcW w:w="1505" w:type="dxa"/>
            <w:vMerge/>
            <w:shd w:val="clear" w:color="auto" w:fill="auto"/>
          </w:tcPr>
          <w:p w:rsidR="00D92E9D" w:rsidRPr="00696E24" w:rsidRDefault="00D92E9D" w:rsidP="00F503C7">
            <w:pPr>
              <w:pStyle w:val="ConsPlusTitle"/>
              <w:widowControl/>
              <w:jc w:val="center"/>
              <w:rPr>
                <w:b w:val="0"/>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2019</w:t>
            </w:r>
          </w:p>
          <w:p w:rsidR="00D92E9D" w:rsidRPr="00696E24" w:rsidRDefault="00D92E9D" w:rsidP="00F503C7">
            <w:pPr>
              <w:jc w:val="center"/>
              <w:rPr>
                <w:sz w:val="22"/>
                <w:szCs w:val="22"/>
              </w:rPr>
            </w:pPr>
            <w:r w:rsidRPr="00696E24">
              <w:rPr>
                <w:sz w:val="22"/>
                <w:szCs w:val="22"/>
              </w:rPr>
              <w:t>год</w:t>
            </w:r>
          </w:p>
        </w:tc>
        <w:tc>
          <w:tcPr>
            <w:tcW w:w="675" w:type="dxa"/>
            <w:shd w:val="clear" w:color="auto" w:fill="auto"/>
          </w:tcPr>
          <w:p w:rsidR="00D92E9D" w:rsidRPr="00696E24" w:rsidRDefault="00D92E9D" w:rsidP="00F503C7">
            <w:pPr>
              <w:jc w:val="center"/>
              <w:rPr>
                <w:sz w:val="22"/>
                <w:szCs w:val="22"/>
              </w:rPr>
            </w:pPr>
            <w:r w:rsidRPr="00696E24">
              <w:rPr>
                <w:sz w:val="22"/>
                <w:szCs w:val="22"/>
              </w:rPr>
              <w:t>2020</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2021</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1870" w:type="dxa"/>
            <w:vMerge/>
            <w:shd w:val="clear" w:color="auto" w:fill="auto"/>
          </w:tcPr>
          <w:p w:rsidR="00D92E9D" w:rsidRPr="00696E24" w:rsidRDefault="00D92E9D" w:rsidP="00F503C7">
            <w:pPr>
              <w:pStyle w:val="ConsPlusTitle"/>
              <w:widowControl/>
              <w:jc w:val="center"/>
              <w:rPr>
                <w:b w:val="0"/>
                <w:sz w:val="22"/>
                <w:szCs w:val="22"/>
              </w:rPr>
            </w:pPr>
          </w:p>
        </w:tc>
        <w:tc>
          <w:tcPr>
            <w:tcW w:w="5671" w:type="dxa"/>
            <w:vMerge/>
          </w:tcPr>
          <w:p w:rsidR="00D92E9D" w:rsidRPr="00696E24" w:rsidRDefault="00D92E9D" w:rsidP="00F503C7">
            <w:pPr>
              <w:pStyle w:val="ConsPlusTitle"/>
              <w:widowControl/>
              <w:jc w:val="center"/>
              <w:rPr>
                <w:b w:val="0"/>
                <w:sz w:val="22"/>
                <w:szCs w:val="22"/>
              </w:rPr>
            </w:pPr>
          </w:p>
        </w:tc>
      </w:tr>
      <w:tr w:rsidR="008767E1" w:rsidRPr="00801F8E" w:rsidTr="007021E4">
        <w:tc>
          <w:tcPr>
            <w:tcW w:w="761" w:type="dxa"/>
            <w:shd w:val="clear" w:color="auto" w:fill="auto"/>
          </w:tcPr>
          <w:p w:rsidR="00D92E9D" w:rsidRPr="00696E24" w:rsidRDefault="00D92E9D" w:rsidP="00F503C7">
            <w:pPr>
              <w:jc w:val="center"/>
              <w:rPr>
                <w:sz w:val="22"/>
                <w:szCs w:val="22"/>
              </w:rPr>
            </w:pPr>
            <w:r w:rsidRPr="00696E24">
              <w:rPr>
                <w:sz w:val="22"/>
                <w:szCs w:val="22"/>
              </w:rPr>
              <w:t>1.</w:t>
            </w:r>
          </w:p>
        </w:tc>
        <w:tc>
          <w:tcPr>
            <w:tcW w:w="2256" w:type="dxa"/>
            <w:shd w:val="clear" w:color="auto" w:fill="auto"/>
          </w:tcPr>
          <w:p w:rsidR="00D92E9D" w:rsidRPr="00696E24" w:rsidRDefault="00D92E9D" w:rsidP="00F503C7">
            <w:pPr>
              <w:rPr>
                <w:sz w:val="22"/>
                <w:szCs w:val="22"/>
              </w:rPr>
            </w:pPr>
            <w:r w:rsidRPr="00696E24">
              <w:rPr>
                <w:sz w:val="22"/>
                <w:szCs w:val="22"/>
              </w:rPr>
              <w:t>Число граждан, принимающих уч</w:t>
            </w:r>
            <w:r w:rsidR="00FD2A8F">
              <w:rPr>
                <w:sz w:val="22"/>
                <w:szCs w:val="22"/>
              </w:rPr>
              <w:t>астие в культурной деятельности</w:t>
            </w:r>
            <w:r w:rsidRPr="00696E24">
              <w:rPr>
                <w:sz w:val="22"/>
                <w:szCs w:val="22"/>
              </w:rPr>
              <w:t xml:space="preserve"> (% к базовому значению)</w:t>
            </w:r>
            <w:r w:rsidR="00FD2A8F">
              <w:rPr>
                <w:sz w:val="22"/>
                <w:szCs w:val="22"/>
              </w:rPr>
              <w:t>,</w:t>
            </w:r>
            <w:r w:rsidRPr="00696E24">
              <w:rPr>
                <w:sz w:val="22"/>
                <w:szCs w:val="22"/>
              </w:rPr>
              <w:t xml:space="preserve"> </w:t>
            </w:r>
          </w:p>
          <w:p w:rsidR="00D92E9D" w:rsidRPr="00696E24" w:rsidRDefault="00D92E9D" w:rsidP="00F503C7">
            <w:pPr>
              <w:rPr>
                <w:sz w:val="22"/>
                <w:szCs w:val="22"/>
              </w:rPr>
            </w:pPr>
            <w:r w:rsidRPr="00696E24">
              <w:rPr>
                <w:sz w:val="22"/>
                <w:szCs w:val="22"/>
              </w:rPr>
              <w:t>тыс.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 xml:space="preserve">216,83 </w:t>
            </w:r>
          </w:p>
          <w:p w:rsidR="00D92E9D" w:rsidRPr="00696E24" w:rsidRDefault="00D92E9D" w:rsidP="00F503C7">
            <w:pPr>
              <w:jc w:val="center"/>
              <w:rPr>
                <w:sz w:val="22"/>
                <w:szCs w:val="22"/>
                <w:highlight w:val="yellow"/>
              </w:rPr>
            </w:pPr>
            <w:r w:rsidRPr="00696E24">
              <w:rPr>
                <w:sz w:val="22"/>
                <w:szCs w:val="22"/>
              </w:rPr>
              <w:t>тыс. чел</w:t>
            </w:r>
            <w:r w:rsidR="00FD2A8F">
              <w:rPr>
                <w:sz w:val="22"/>
                <w:szCs w:val="22"/>
              </w:rPr>
              <w:t>.</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1,7</w:t>
            </w:r>
          </w:p>
        </w:tc>
        <w:tc>
          <w:tcPr>
            <w:tcW w:w="675" w:type="dxa"/>
            <w:shd w:val="clear" w:color="auto" w:fill="auto"/>
          </w:tcPr>
          <w:p w:rsidR="00D92E9D" w:rsidRPr="00696E24" w:rsidRDefault="00D92E9D" w:rsidP="00B72684">
            <w:pPr>
              <w:jc w:val="center"/>
              <w:rPr>
                <w:sz w:val="22"/>
                <w:szCs w:val="22"/>
                <w:highlight w:val="yellow"/>
              </w:rPr>
            </w:pPr>
            <w:r w:rsidRPr="00696E24">
              <w:rPr>
                <w:sz w:val="22"/>
                <w:szCs w:val="22"/>
              </w:rPr>
              <w:t>3</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4,3</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9,3</w:t>
            </w:r>
          </w:p>
        </w:tc>
        <w:tc>
          <w:tcPr>
            <w:tcW w:w="5671" w:type="dxa"/>
          </w:tcPr>
          <w:p w:rsidR="00913B4E" w:rsidRPr="00696E24" w:rsidRDefault="00F322F9" w:rsidP="00F503C7">
            <w:pPr>
              <w:autoSpaceDE w:val="0"/>
              <w:autoSpaceDN w:val="0"/>
              <w:adjustRightInd w:val="0"/>
              <w:jc w:val="both"/>
              <w:rPr>
                <w:rFonts w:eastAsia="Calibri"/>
                <w:sz w:val="22"/>
                <w:szCs w:val="22"/>
                <w:lang w:eastAsia="en-US"/>
              </w:rPr>
            </w:pPr>
            <w:hyperlink r:id="rId13" w:history="1">
              <w:r w:rsidR="00913B4E" w:rsidRPr="00696E24">
                <w:rPr>
                  <w:rStyle w:val="af0"/>
                  <w:color w:val="auto"/>
                  <w:sz w:val="22"/>
                  <w:szCs w:val="22"/>
                  <w:u w:val="none"/>
                </w:rPr>
                <w:t>Указ</w:t>
              </w:r>
            </w:hyperlink>
            <w:r w:rsidR="00913B4E" w:rsidRPr="00696E24">
              <w:rPr>
                <w:sz w:val="22"/>
                <w:szCs w:val="22"/>
              </w:rPr>
              <w:t xml:space="preserve"> П</w:t>
            </w:r>
            <w:r w:rsidR="00913B4E" w:rsidRPr="00696E24">
              <w:rPr>
                <w:rFonts w:eastAsia="Calibri"/>
                <w:sz w:val="22"/>
                <w:szCs w:val="22"/>
                <w:lang w:eastAsia="en-US"/>
              </w:rPr>
              <w:t xml:space="preserve">резидента Российской Федерации </w:t>
            </w:r>
            <w:r w:rsidR="00C62A66" w:rsidRPr="00696E24">
              <w:rPr>
                <w:rFonts w:eastAsia="Calibri"/>
                <w:sz w:val="22"/>
                <w:szCs w:val="22"/>
                <w:lang w:eastAsia="en-US"/>
              </w:rPr>
              <w:br/>
            </w:r>
            <w:r w:rsidR="00052222" w:rsidRPr="00696E24">
              <w:rPr>
                <w:rFonts w:eastAsia="Calibri"/>
                <w:sz w:val="22"/>
                <w:szCs w:val="22"/>
                <w:lang w:eastAsia="en-US"/>
              </w:rPr>
              <w:t>от 07.05.</w:t>
            </w:r>
            <w:r w:rsidR="00913B4E" w:rsidRPr="00696E24">
              <w:rPr>
                <w:rFonts w:eastAsia="Calibri"/>
                <w:sz w:val="22"/>
                <w:szCs w:val="22"/>
                <w:lang w:eastAsia="en-US"/>
              </w:rPr>
              <w:t>2018 № 204 «О национальных целях и стратегических задачах развития Российской Фе</w:t>
            </w:r>
            <w:r w:rsidR="0092246A"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(Т+М+Б+КДУ+КДФ+ДШИ+Ф+АК)/</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(Т2018</w:t>
            </w:r>
            <w:r w:rsidR="008767E1" w:rsidRPr="00696E24">
              <w:rPr>
                <w:rFonts w:ascii="Times New Roman" w:hAnsi="Times New Roman"/>
                <w:sz w:val="22"/>
                <w:szCs w:val="22"/>
              </w:rPr>
              <w:t>+М2018+Б2018+КДУ2018+КДФ2018+ДШИ2018+Ф2018+АК2018</w:t>
            </w:r>
            <w:r w:rsidR="00F8587F" w:rsidRPr="00696E24">
              <w:rPr>
                <w:rFonts w:ascii="Times New Roman" w:hAnsi="Times New Roman"/>
                <w:sz w:val="22"/>
                <w:szCs w:val="22"/>
              </w:rPr>
              <w:t>)</w:t>
            </w:r>
            <w:r w:rsidR="008767E1" w:rsidRPr="00696E24">
              <w:rPr>
                <w:rFonts w:ascii="Times New Roman" w:hAnsi="Times New Roman"/>
                <w:sz w:val="22"/>
                <w:szCs w:val="22"/>
              </w:rPr>
              <w:t xml:space="preserve"> Х100-100</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Т </w:t>
            </w:r>
            <w:r w:rsidR="0092246A" w:rsidRPr="00696E24">
              <w:rPr>
                <w:rFonts w:ascii="Times New Roman" w:hAnsi="Times New Roman"/>
                <w:sz w:val="22"/>
                <w:szCs w:val="22"/>
              </w:rPr>
              <w:t>–</w:t>
            </w:r>
            <w:r w:rsidRPr="00696E24">
              <w:rPr>
                <w:rFonts w:ascii="Times New Roman" w:hAnsi="Times New Roman"/>
                <w:sz w:val="22"/>
                <w:szCs w:val="22"/>
              </w:rPr>
              <w:t xml:space="preserve"> </w:t>
            </w:r>
            <w:r w:rsidR="00C62A66" w:rsidRPr="00696E24">
              <w:rPr>
                <w:rFonts w:ascii="Times New Roman" w:hAnsi="Times New Roman"/>
                <w:sz w:val="22"/>
                <w:szCs w:val="22"/>
              </w:rPr>
              <w:t>количество посещений</w:t>
            </w:r>
            <w:r w:rsidRPr="00696E24">
              <w:rPr>
                <w:rFonts w:ascii="Times New Roman" w:hAnsi="Times New Roman"/>
                <w:sz w:val="22"/>
                <w:szCs w:val="22"/>
              </w:rPr>
              <w:t xml:space="preserve"> театров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М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музеев в отчетном году</w:t>
            </w:r>
            <w:r w:rsidR="0092246A" w:rsidRPr="00696E24">
              <w:rPr>
                <w:rFonts w:ascii="Times New Roman" w:hAnsi="Times New Roman"/>
                <w:sz w:val="22"/>
                <w:szCs w:val="22"/>
              </w:rPr>
              <w:t>;</w:t>
            </w:r>
          </w:p>
          <w:p w:rsidR="007E4A10"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Б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w:t>
            </w:r>
            <w:r w:rsidR="008767E1" w:rsidRPr="00696E24">
              <w:rPr>
                <w:rFonts w:ascii="Times New Roman" w:hAnsi="Times New Roman"/>
                <w:sz w:val="22"/>
                <w:szCs w:val="22"/>
              </w:rPr>
              <w:t xml:space="preserve"> </w:t>
            </w:r>
            <w:r w:rsidR="007E4A10" w:rsidRPr="00696E24">
              <w:rPr>
                <w:rFonts w:ascii="Times New Roman" w:hAnsi="Times New Roman"/>
                <w:sz w:val="22"/>
                <w:szCs w:val="22"/>
              </w:rPr>
              <w:t>библиотек</w:t>
            </w:r>
            <w:r w:rsidR="008767E1" w:rsidRPr="00696E24">
              <w:rPr>
                <w:rFonts w:ascii="Times New Roman" w:hAnsi="Times New Roman"/>
                <w:sz w:val="22"/>
                <w:szCs w:val="22"/>
              </w:rPr>
              <w:t xml:space="preserve">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КДУ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платных культурно-массовых мероприятий клубов и домов культуры в 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sidR="00FD2A8F">
              <w:rPr>
                <w:rFonts w:ascii="Times New Roman" w:hAnsi="Times New Roman"/>
                <w:sz w:val="22"/>
                <w:szCs w:val="22"/>
              </w:rPr>
              <w:t xml:space="preserve">в </w:t>
            </w:r>
            <w:r w:rsidRPr="00696E24">
              <w:rPr>
                <w:rFonts w:ascii="Times New Roman" w:hAnsi="Times New Roman"/>
                <w:sz w:val="22"/>
                <w:szCs w:val="22"/>
              </w:rPr>
              <w:t>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ДШИ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учащихся детских школ искусств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w:t>
            </w:r>
            <w:r w:rsidR="0092246A" w:rsidRPr="00696E24">
              <w:rPr>
                <w:rFonts w:ascii="Times New Roman" w:hAnsi="Times New Roman"/>
                <w:sz w:val="22"/>
                <w:szCs w:val="22"/>
              </w:rPr>
              <w:t>х</w:t>
            </w:r>
            <w:r w:rsidRPr="00696E24">
              <w:rPr>
                <w:rFonts w:ascii="Times New Roman" w:hAnsi="Times New Roman"/>
                <w:sz w:val="22"/>
                <w:szCs w:val="22"/>
              </w:rPr>
              <w:t xml:space="preserve"> фильмов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r w:rsidR="0092246A" w:rsidRPr="00696E24">
              <w:rPr>
                <w:rFonts w:ascii="Times New Roman" w:hAnsi="Times New Roman"/>
                <w:sz w:val="22"/>
                <w:szCs w:val="22"/>
              </w:rPr>
              <w:t>;</w:t>
            </w:r>
          </w:p>
          <w:p w:rsidR="00D92E9D" w:rsidRPr="00696E24" w:rsidRDefault="00D92E9D" w:rsidP="00F503C7">
            <w:pPr>
              <w:pStyle w:val="m-1961264350929957865gmail-consplusnormal"/>
              <w:spacing w:before="0" w:after="0"/>
              <w:rPr>
                <w:color w:val="auto"/>
                <w:sz w:val="22"/>
                <w:szCs w:val="22"/>
              </w:rPr>
            </w:pPr>
            <w:r w:rsidRPr="00696E24">
              <w:rPr>
                <w:color w:val="auto"/>
                <w:sz w:val="22"/>
                <w:szCs w:val="22"/>
              </w:rPr>
              <w:t>источник информации:</w:t>
            </w:r>
          </w:p>
          <w:p w:rsidR="008F5822" w:rsidRPr="00696E24" w:rsidRDefault="00D92E9D" w:rsidP="0092246A">
            <w:pPr>
              <w:pStyle w:val="a5"/>
              <w:rPr>
                <w:rFonts w:ascii="Times New Roman" w:hAnsi="Times New Roman"/>
                <w:sz w:val="22"/>
                <w:szCs w:val="22"/>
              </w:rPr>
            </w:pPr>
            <w:r w:rsidRPr="00696E24">
              <w:rPr>
                <w:rFonts w:ascii="Times New Roman" w:hAnsi="Times New Roman"/>
                <w:sz w:val="22"/>
                <w:szCs w:val="22"/>
              </w:rPr>
              <w:t>формы статистической отчетности с учетом негосударственных организаций:</w:t>
            </w:r>
            <w:r w:rsidR="0092246A" w:rsidRPr="00696E24">
              <w:rPr>
                <w:rFonts w:ascii="Times New Roman" w:hAnsi="Times New Roman"/>
                <w:sz w:val="22"/>
                <w:szCs w:val="22"/>
              </w:rPr>
              <w:t xml:space="preserve"> </w:t>
            </w:r>
            <w:r w:rsidRPr="00696E24">
              <w:rPr>
                <w:rFonts w:ascii="Times New Roman" w:hAnsi="Times New Roman"/>
                <w:sz w:val="22"/>
                <w:szCs w:val="22"/>
              </w:rPr>
              <w:t xml:space="preserve">формы 6-НК, 7-НК, </w:t>
            </w:r>
          </w:p>
          <w:p w:rsidR="00D92E9D" w:rsidRPr="00696E24" w:rsidRDefault="00D92E9D" w:rsidP="0092246A">
            <w:pPr>
              <w:pStyle w:val="a5"/>
              <w:rPr>
                <w:sz w:val="22"/>
                <w:szCs w:val="22"/>
              </w:rPr>
            </w:pPr>
            <w:r w:rsidRPr="00696E24">
              <w:rPr>
                <w:rFonts w:ascii="Times New Roman" w:hAnsi="Times New Roman"/>
                <w:sz w:val="22"/>
                <w:szCs w:val="22"/>
              </w:rPr>
              <w:t>1-ДШИ</w:t>
            </w:r>
          </w:p>
        </w:tc>
      </w:tr>
      <w:tr w:rsidR="008767E1" w:rsidRPr="00801F8E" w:rsidTr="007021E4">
        <w:tc>
          <w:tcPr>
            <w:tcW w:w="761" w:type="dxa"/>
            <w:shd w:val="clear" w:color="auto" w:fill="auto"/>
          </w:tcPr>
          <w:p w:rsidR="00D92E9D" w:rsidRPr="00696E24" w:rsidRDefault="00D92E9D" w:rsidP="00F503C7">
            <w:pPr>
              <w:jc w:val="center"/>
              <w:rPr>
                <w:sz w:val="22"/>
                <w:szCs w:val="22"/>
              </w:rPr>
            </w:pPr>
            <w:r w:rsidRPr="00696E24">
              <w:rPr>
                <w:sz w:val="22"/>
                <w:szCs w:val="22"/>
              </w:rPr>
              <w:lastRenderedPageBreak/>
              <w:t>2.</w:t>
            </w:r>
          </w:p>
        </w:tc>
        <w:tc>
          <w:tcPr>
            <w:tcW w:w="2256" w:type="dxa"/>
            <w:shd w:val="clear" w:color="auto" w:fill="auto"/>
          </w:tcPr>
          <w:p w:rsidR="00D92E9D" w:rsidRPr="00696E24" w:rsidRDefault="00D92E9D"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D92E9D" w:rsidRPr="00696E24" w:rsidRDefault="00D92E9D" w:rsidP="00F503C7">
            <w:pPr>
              <w:jc w:val="center"/>
              <w:rPr>
                <w:sz w:val="22"/>
                <w:szCs w:val="22"/>
              </w:rPr>
            </w:pPr>
            <w:r w:rsidRPr="00696E24">
              <w:rPr>
                <w:sz w:val="22"/>
                <w:szCs w:val="22"/>
              </w:rPr>
              <w:t>988</w:t>
            </w:r>
          </w:p>
          <w:p w:rsidR="00D92E9D" w:rsidRPr="00696E24" w:rsidRDefault="00D92E9D" w:rsidP="00F503C7">
            <w:pPr>
              <w:jc w:val="center"/>
              <w:rPr>
                <w:sz w:val="22"/>
                <w:szCs w:val="22"/>
                <w:highlight w:val="yellow"/>
              </w:rPr>
            </w:pPr>
            <w:r w:rsidRPr="00696E24">
              <w:rPr>
                <w:sz w:val="22"/>
                <w:szCs w:val="22"/>
              </w:rPr>
              <w:t>обращений</w:t>
            </w:r>
          </w:p>
        </w:tc>
        <w:tc>
          <w:tcPr>
            <w:tcW w:w="675" w:type="dxa"/>
            <w:shd w:val="clear" w:color="auto" w:fill="auto"/>
          </w:tcPr>
          <w:p w:rsidR="00D92E9D" w:rsidRPr="00696E24" w:rsidRDefault="00D92E9D" w:rsidP="00F503C7">
            <w:pPr>
              <w:jc w:val="center"/>
              <w:rPr>
                <w:sz w:val="22"/>
                <w:szCs w:val="22"/>
              </w:rPr>
            </w:pPr>
            <w:r w:rsidRPr="00696E24">
              <w:rPr>
                <w:sz w:val="22"/>
                <w:szCs w:val="22"/>
              </w:rPr>
              <w:t>6</w:t>
            </w:r>
          </w:p>
        </w:tc>
        <w:tc>
          <w:tcPr>
            <w:tcW w:w="675" w:type="dxa"/>
            <w:shd w:val="clear" w:color="auto" w:fill="auto"/>
          </w:tcPr>
          <w:p w:rsidR="00D92E9D" w:rsidRPr="00696E24" w:rsidRDefault="00D92E9D" w:rsidP="00F503C7">
            <w:pPr>
              <w:jc w:val="center"/>
              <w:rPr>
                <w:sz w:val="22"/>
                <w:szCs w:val="22"/>
              </w:rPr>
            </w:pPr>
            <w:r w:rsidRPr="00696E24">
              <w:rPr>
                <w:sz w:val="22"/>
                <w:szCs w:val="22"/>
              </w:rPr>
              <w:t>9</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12</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12,5</w:t>
            </w:r>
          </w:p>
        </w:tc>
        <w:tc>
          <w:tcPr>
            <w:tcW w:w="5671" w:type="dxa"/>
          </w:tcPr>
          <w:p w:rsidR="00913B4E" w:rsidRPr="00696E24" w:rsidRDefault="00F322F9" w:rsidP="00F503C7">
            <w:pPr>
              <w:autoSpaceDE w:val="0"/>
              <w:autoSpaceDN w:val="0"/>
              <w:adjustRightInd w:val="0"/>
              <w:jc w:val="both"/>
              <w:rPr>
                <w:rFonts w:eastAsia="Calibri"/>
                <w:sz w:val="22"/>
                <w:szCs w:val="22"/>
                <w:lang w:eastAsia="en-US"/>
              </w:rPr>
            </w:pPr>
            <w:hyperlink r:id="rId14" w:history="1">
              <w:r w:rsidR="00913B4E" w:rsidRPr="00696E24">
                <w:rPr>
                  <w:rStyle w:val="af0"/>
                  <w:color w:val="auto"/>
                  <w:sz w:val="22"/>
                  <w:szCs w:val="22"/>
                  <w:u w:val="none"/>
                </w:rPr>
                <w:t>Указ</w:t>
              </w:r>
            </w:hyperlink>
            <w:r w:rsidR="00913B4E" w:rsidRPr="00696E24">
              <w:rPr>
                <w:sz w:val="22"/>
                <w:szCs w:val="22"/>
              </w:rPr>
              <w:t xml:space="preserve"> П</w:t>
            </w:r>
            <w:r w:rsidR="00913B4E" w:rsidRPr="00696E24">
              <w:rPr>
                <w:rFonts w:eastAsia="Calibri"/>
                <w:sz w:val="22"/>
                <w:szCs w:val="22"/>
                <w:lang w:eastAsia="en-US"/>
              </w:rPr>
              <w:t xml:space="preserve">резидента Российской Федерации от </w:t>
            </w:r>
            <w:r w:rsidR="008F5822" w:rsidRPr="00696E24">
              <w:rPr>
                <w:rFonts w:eastAsia="Calibri"/>
                <w:sz w:val="22"/>
                <w:szCs w:val="22"/>
                <w:lang w:eastAsia="en-US"/>
              </w:rPr>
              <w:t>07.05.</w:t>
            </w:r>
            <w:r w:rsidR="00913B4E" w:rsidRPr="00696E24">
              <w:rPr>
                <w:rFonts w:eastAsia="Calibri"/>
                <w:sz w:val="22"/>
                <w:szCs w:val="22"/>
                <w:lang w:eastAsia="en-US"/>
              </w:rPr>
              <w:t xml:space="preserve">2018 </w:t>
            </w:r>
            <w:r w:rsidR="008F5822" w:rsidRPr="00696E24">
              <w:rPr>
                <w:rFonts w:eastAsia="Calibri"/>
                <w:sz w:val="22"/>
                <w:szCs w:val="22"/>
                <w:lang w:eastAsia="en-US"/>
              </w:rPr>
              <w:br/>
            </w:r>
            <w:r w:rsidR="00913B4E" w:rsidRPr="00696E24">
              <w:rPr>
                <w:rFonts w:eastAsia="Calibri"/>
                <w:sz w:val="22"/>
                <w:szCs w:val="22"/>
                <w:lang w:eastAsia="en-US"/>
              </w:rPr>
              <w:t>№ 204 «О национальных целях и стратегических задачах развития Российской Фе</w:t>
            </w:r>
            <w:r w:rsidR="008F5822"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8767E1" w:rsidRPr="00801F8E" w:rsidTr="007021E4">
        <w:tc>
          <w:tcPr>
            <w:tcW w:w="761" w:type="dxa"/>
            <w:shd w:val="clear" w:color="auto" w:fill="auto"/>
          </w:tcPr>
          <w:p w:rsidR="00D92E9D" w:rsidRPr="00696E24" w:rsidRDefault="00D92E9D" w:rsidP="00F503C7">
            <w:pPr>
              <w:jc w:val="center"/>
              <w:rPr>
                <w:sz w:val="22"/>
                <w:szCs w:val="22"/>
              </w:rPr>
            </w:pPr>
            <w:r w:rsidRPr="00696E24">
              <w:rPr>
                <w:sz w:val="22"/>
                <w:szCs w:val="22"/>
              </w:rPr>
              <w:t>3.</w:t>
            </w:r>
          </w:p>
        </w:tc>
        <w:tc>
          <w:tcPr>
            <w:tcW w:w="2256" w:type="dxa"/>
            <w:shd w:val="clear" w:color="auto" w:fill="auto"/>
          </w:tcPr>
          <w:p w:rsidR="00E70C04" w:rsidRPr="00696E24" w:rsidRDefault="00D92E9D" w:rsidP="00F503C7">
            <w:pPr>
              <w:rPr>
                <w:sz w:val="22"/>
                <w:szCs w:val="22"/>
              </w:rPr>
            </w:pPr>
            <w:r w:rsidRPr="00696E24">
              <w:rPr>
                <w:sz w:val="22"/>
                <w:szCs w:val="22"/>
              </w:rPr>
              <w:t xml:space="preserve">Средняя численность пользователей архивной информацией </w:t>
            </w:r>
          </w:p>
          <w:p w:rsidR="00D92E9D" w:rsidRPr="00696E24" w:rsidRDefault="00D92E9D" w:rsidP="00F503C7">
            <w:pPr>
              <w:rPr>
                <w:sz w:val="22"/>
                <w:szCs w:val="22"/>
              </w:rPr>
            </w:pPr>
            <w:r w:rsidRPr="00696E24">
              <w:rPr>
                <w:sz w:val="22"/>
                <w:szCs w:val="22"/>
              </w:rPr>
              <w:t>на 10 тыс. человек населения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140</w:t>
            </w:r>
          </w:p>
        </w:tc>
        <w:tc>
          <w:tcPr>
            <w:tcW w:w="675" w:type="dxa"/>
            <w:shd w:val="clear" w:color="auto" w:fill="auto"/>
          </w:tcPr>
          <w:p w:rsidR="00D92E9D" w:rsidRPr="00696E24" w:rsidRDefault="00D92E9D" w:rsidP="00F503C7">
            <w:pPr>
              <w:jc w:val="center"/>
              <w:rPr>
                <w:sz w:val="22"/>
                <w:szCs w:val="22"/>
              </w:rPr>
            </w:pPr>
            <w:r w:rsidRPr="00696E24">
              <w:rPr>
                <w:sz w:val="22"/>
                <w:szCs w:val="22"/>
              </w:rPr>
              <w:t>150</w:t>
            </w:r>
          </w:p>
        </w:tc>
        <w:tc>
          <w:tcPr>
            <w:tcW w:w="675" w:type="dxa"/>
            <w:shd w:val="clear" w:color="auto" w:fill="auto"/>
          </w:tcPr>
          <w:p w:rsidR="00D92E9D" w:rsidRPr="00696E24" w:rsidRDefault="00D92E9D" w:rsidP="00F503C7">
            <w:pPr>
              <w:jc w:val="center"/>
              <w:rPr>
                <w:sz w:val="22"/>
                <w:szCs w:val="22"/>
              </w:rPr>
            </w:pPr>
            <w:r w:rsidRPr="00696E24">
              <w:rPr>
                <w:sz w:val="22"/>
                <w:szCs w:val="22"/>
              </w:rPr>
              <w:t>160</w:t>
            </w:r>
          </w:p>
        </w:tc>
        <w:tc>
          <w:tcPr>
            <w:tcW w:w="675" w:type="dxa"/>
            <w:shd w:val="clear" w:color="auto" w:fill="auto"/>
          </w:tcPr>
          <w:p w:rsidR="00D92E9D" w:rsidRPr="00696E24" w:rsidRDefault="00D92E9D" w:rsidP="00F503C7">
            <w:pPr>
              <w:jc w:val="center"/>
              <w:rPr>
                <w:sz w:val="22"/>
                <w:szCs w:val="22"/>
              </w:rPr>
            </w:pPr>
            <w:r w:rsidRPr="00696E24">
              <w:rPr>
                <w:sz w:val="22"/>
                <w:szCs w:val="22"/>
              </w:rPr>
              <w:t>170</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170</w:t>
            </w:r>
          </w:p>
        </w:tc>
        <w:tc>
          <w:tcPr>
            <w:tcW w:w="5671" w:type="dxa"/>
          </w:tcPr>
          <w:p w:rsidR="00D92E9D" w:rsidRPr="00696E24" w:rsidRDefault="00D92E9D"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D92E9D" w:rsidRPr="00696E24" w:rsidRDefault="00D92E9D" w:rsidP="00F503C7">
            <w:pPr>
              <w:overflowPunct w:val="0"/>
              <w:rPr>
                <w:sz w:val="22"/>
                <w:szCs w:val="22"/>
              </w:rPr>
            </w:pPr>
            <w:r w:rsidRPr="00696E24">
              <w:rPr>
                <w:sz w:val="22"/>
                <w:szCs w:val="22"/>
              </w:rPr>
              <w:t xml:space="preserve">Р – численность постоянного населения </w:t>
            </w:r>
            <w:r w:rsidR="00DF7E2E" w:rsidRPr="00696E24">
              <w:rPr>
                <w:sz w:val="22"/>
                <w:szCs w:val="22"/>
              </w:rPr>
              <w:t>района</w:t>
            </w:r>
            <w:r w:rsidRPr="00696E24">
              <w:rPr>
                <w:sz w:val="22"/>
                <w:szCs w:val="22"/>
              </w:rPr>
              <w:t xml:space="preserve"> на 1 января отчетного года, человек</w:t>
            </w:r>
          </w:p>
        </w:tc>
      </w:tr>
      <w:tr w:rsidR="008767E1" w:rsidRPr="00801F8E" w:rsidTr="007021E4">
        <w:tc>
          <w:tcPr>
            <w:tcW w:w="761" w:type="dxa"/>
            <w:shd w:val="clear" w:color="auto" w:fill="auto"/>
          </w:tcPr>
          <w:p w:rsidR="00D92E9D" w:rsidRPr="00696E24" w:rsidRDefault="00D92E9D" w:rsidP="00F503C7">
            <w:pPr>
              <w:jc w:val="center"/>
              <w:rPr>
                <w:sz w:val="22"/>
                <w:szCs w:val="22"/>
              </w:rPr>
            </w:pPr>
            <w:r w:rsidRPr="00696E24">
              <w:rPr>
                <w:sz w:val="22"/>
                <w:szCs w:val="22"/>
              </w:rPr>
              <w:t>4.</w:t>
            </w:r>
          </w:p>
        </w:tc>
        <w:tc>
          <w:tcPr>
            <w:tcW w:w="2256" w:type="dxa"/>
            <w:shd w:val="clear" w:color="auto" w:fill="auto"/>
          </w:tcPr>
          <w:p w:rsidR="00D92E9D" w:rsidRPr="00696E24" w:rsidRDefault="00D92E9D"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D92E9D" w:rsidRPr="00696E24" w:rsidRDefault="00D92E9D" w:rsidP="00F503C7">
            <w:pPr>
              <w:jc w:val="center"/>
              <w:rPr>
                <w:sz w:val="22"/>
                <w:szCs w:val="22"/>
              </w:rPr>
            </w:pPr>
            <w:r w:rsidRPr="00696E24">
              <w:rPr>
                <w:sz w:val="22"/>
                <w:szCs w:val="22"/>
              </w:rPr>
              <w:t>27</w:t>
            </w:r>
          </w:p>
        </w:tc>
        <w:tc>
          <w:tcPr>
            <w:tcW w:w="675" w:type="dxa"/>
            <w:shd w:val="clear" w:color="auto" w:fill="auto"/>
          </w:tcPr>
          <w:p w:rsidR="00D92E9D" w:rsidRPr="00696E24" w:rsidRDefault="00D92E9D" w:rsidP="00F503C7">
            <w:pPr>
              <w:jc w:val="center"/>
              <w:rPr>
                <w:sz w:val="22"/>
                <w:szCs w:val="22"/>
              </w:rPr>
            </w:pPr>
            <w:r w:rsidRPr="00696E24">
              <w:rPr>
                <w:sz w:val="22"/>
                <w:szCs w:val="22"/>
              </w:rPr>
              <w:t>29</w:t>
            </w:r>
          </w:p>
        </w:tc>
        <w:tc>
          <w:tcPr>
            <w:tcW w:w="675" w:type="dxa"/>
            <w:shd w:val="clear" w:color="auto" w:fill="auto"/>
          </w:tcPr>
          <w:p w:rsidR="00D92E9D" w:rsidRPr="00696E24" w:rsidRDefault="00D92E9D" w:rsidP="00F503C7">
            <w:pPr>
              <w:jc w:val="center"/>
              <w:rPr>
                <w:sz w:val="22"/>
                <w:szCs w:val="22"/>
              </w:rPr>
            </w:pPr>
            <w:r w:rsidRPr="00696E24">
              <w:rPr>
                <w:sz w:val="22"/>
                <w:szCs w:val="22"/>
              </w:rPr>
              <w:t>31</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671" w:type="dxa"/>
          </w:tcPr>
          <w:p w:rsidR="00913B4E" w:rsidRPr="00696E24" w:rsidRDefault="00F322F9" w:rsidP="00F503C7">
            <w:pPr>
              <w:pStyle w:val="ConsPlusNormal"/>
              <w:ind w:firstLine="0"/>
              <w:rPr>
                <w:rFonts w:ascii="Times New Roman" w:hAnsi="Times New Roman" w:cs="Times New Roman"/>
                <w:sz w:val="22"/>
                <w:szCs w:val="22"/>
              </w:rPr>
            </w:pPr>
            <w:hyperlink r:id="rId15" w:history="1">
              <w:r w:rsidR="00913B4E" w:rsidRPr="00696E24">
                <w:rPr>
                  <w:rStyle w:val="af0"/>
                  <w:rFonts w:ascii="Times New Roman" w:hAnsi="Times New Roman" w:cs="Times New Roman"/>
                  <w:color w:val="auto"/>
                  <w:sz w:val="22"/>
                  <w:szCs w:val="22"/>
                  <w:u w:val="none"/>
                </w:rPr>
                <w:t>Указ</w:t>
              </w:r>
            </w:hyperlink>
            <w:r w:rsidR="00913B4E" w:rsidRPr="00696E24">
              <w:rPr>
                <w:rFonts w:ascii="Times New Roman" w:hAnsi="Times New Roman" w:cs="Times New Roman"/>
                <w:sz w:val="22"/>
                <w:szCs w:val="22"/>
              </w:rPr>
              <w:t xml:space="preserve"> Презид</w:t>
            </w:r>
            <w:r w:rsidR="008F5822" w:rsidRPr="00696E24">
              <w:rPr>
                <w:rFonts w:ascii="Times New Roman" w:hAnsi="Times New Roman" w:cs="Times New Roman"/>
                <w:sz w:val="22"/>
                <w:szCs w:val="22"/>
              </w:rPr>
              <w:t>ента Российской Федерации от 24.12.</w:t>
            </w:r>
            <w:r w:rsidR="00913B4E" w:rsidRPr="00696E24">
              <w:rPr>
                <w:rFonts w:ascii="Times New Roman" w:hAnsi="Times New Roman" w:cs="Times New Roman"/>
                <w:sz w:val="22"/>
                <w:szCs w:val="22"/>
              </w:rPr>
              <w:t xml:space="preserve">2014 </w:t>
            </w:r>
            <w:r w:rsidR="008F5822" w:rsidRPr="00696E24">
              <w:rPr>
                <w:rFonts w:ascii="Times New Roman" w:hAnsi="Times New Roman" w:cs="Times New Roman"/>
                <w:sz w:val="22"/>
                <w:szCs w:val="22"/>
              </w:rPr>
              <w:br/>
            </w:r>
            <w:r w:rsidR="00913B4E" w:rsidRPr="00696E24">
              <w:rPr>
                <w:rFonts w:ascii="Times New Roman" w:hAnsi="Times New Roman" w:cs="Times New Roman"/>
                <w:sz w:val="22"/>
                <w:szCs w:val="22"/>
              </w:rPr>
              <w:t>№ 808 «Об утверждении Основ госуд</w:t>
            </w:r>
            <w:r w:rsidR="008F5822" w:rsidRPr="00696E24">
              <w:rPr>
                <w:rFonts w:ascii="Times New Roman" w:hAnsi="Times New Roman" w:cs="Times New Roman"/>
                <w:sz w:val="22"/>
                <w:szCs w:val="22"/>
              </w:rPr>
              <w:t>арственной культурной политики»;</w:t>
            </w:r>
          </w:p>
          <w:p w:rsidR="00DF7E2E" w:rsidRPr="00696E24" w:rsidRDefault="00DF7E2E" w:rsidP="00F503C7">
            <w:pPr>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w:t>
            </w:r>
            <w:r w:rsidR="00E70C04" w:rsidRPr="00696E24">
              <w:rPr>
                <w:sz w:val="22"/>
                <w:szCs w:val="22"/>
              </w:rPr>
              <w:t>,</w:t>
            </w:r>
            <w:r w:rsidRPr="00696E24">
              <w:rPr>
                <w:sz w:val="22"/>
                <w:szCs w:val="22"/>
              </w:rPr>
              <w:t xml:space="preserve"> к общему количеству организаций, оказывающих услуги в сфере культуры</w:t>
            </w:r>
          </w:p>
        </w:tc>
      </w:tr>
      <w:tr w:rsidR="008767E1" w:rsidRPr="00801F8E" w:rsidTr="007021E4">
        <w:tc>
          <w:tcPr>
            <w:tcW w:w="761" w:type="dxa"/>
            <w:shd w:val="clear" w:color="auto" w:fill="auto"/>
          </w:tcPr>
          <w:p w:rsidR="00D92E9D" w:rsidRPr="00696E24" w:rsidRDefault="00D92E9D" w:rsidP="00F503C7">
            <w:pPr>
              <w:jc w:val="center"/>
              <w:rPr>
                <w:sz w:val="22"/>
                <w:szCs w:val="22"/>
              </w:rPr>
            </w:pPr>
            <w:r w:rsidRPr="00696E24">
              <w:rPr>
                <w:sz w:val="22"/>
                <w:szCs w:val="22"/>
              </w:rPr>
              <w:t>5.</w:t>
            </w:r>
          </w:p>
        </w:tc>
        <w:tc>
          <w:tcPr>
            <w:tcW w:w="2256" w:type="dxa"/>
            <w:shd w:val="clear" w:color="auto" w:fill="auto"/>
          </w:tcPr>
          <w:p w:rsidR="00D92E9D" w:rsidRPr="00696E24" w:rsidRDefault="00D92E9D"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505" w:type="dxa"/>
            <w:shd w:val="clear" w:color="auto" w:fill="auto"/>
          </w:tcPr>
          <w:p w:rsidR="00D92E9D" w:rsidRPr="00696E24" w:rsidRDefault="00D92E9D" w:rsidP="00F503C7">
            <w:pPr>
              <w:jc w:val="center"/>
              <w:rPr>
                <w:sz w:val="22"/>
                <w:szCs w:val="22"/>
              </w:rPr>
            </w:pPr>
            <w:r w:rsidRPr="00696E24">
              <w:rPr>
                <w:sz w:val="22"/>
                <w:szCs w:val="22"/>
              </w:rPr>
              <w:t>26</w:t>
            </w:r>
          </w:p>
        </w:tc>
        <w:tc>
          <w:tcPr>
            <w:tcW w:w="675" w:type="dxa"/>
            <w:shd w:val="clear" w:color="auto" w:fill="auto"/>
          </w:tcPr>
          <w:p w:rsidR="00D92E9D" w:rsidRPr="00696E24" w:rsidRDefault="00D92E9D" w:rsidP="00F503C7">
            <w:pPr>
              <w:jc w:val="center"/>
              <w:rPr>
                <w:sz w:val="22"/>
                <w:szCs w:val="22"/>
              </w:rPr>
            </w:pPr>
            <w:r w:rsidRPr="00696E24">
              <w:rPr>
                <w:sz w:val="22"/>
                <w:szCs w:val="22"/>
              </w:rPr>
              <w:t>28</w:t>
            </w:r>
          </w:p>
        </w:tc>
        <w:tc>
          <w:tcPr>
            <w:tcW w:w="675" w:type="dxa"/>
            <w:shd w:val="clear" w:color="auto" w:fill="auto"/>
          </w:tcPr>
          <w:p w:rsidR="00D92E9D" w:rsidRPr="00696E24" w:rsidRDefault="00D92E9D" w:rsidP="00F503C7">
            <w:pPr>
              <w:jc w:val="center"/>
              <w:rPr>
                <w:sz w:val="22"/>
                <w:szCs w:val="22"/>
              </w:rPr>
            </w:pPr>
            <w:r w:rsidRPr="00696E24">
              <w:rPr>
                <w:sz w:val="22"/>
                <w:szCs w:val="22"/>
              </w:rPr>
              <w:t>30</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671" w:type="dxa"/>
          </w:tcPr>
          <w:p w:rsidR="00913B4E" w:rsidRPr="00696E24" w:rsidRDefault="00F322F9" w:rsidP="00E70C04">
            <w:pPr>
              <w:pStyle w:val="ConsPlusNormal"/>
              <w:ind w:firstLine="0"/>
              <w:rPr>
                <w:rFonts w:ascii="Times New Roman" w:hAnsi="Times New Roman" w:cs="Times New Roman"/>
                <w:sz w:val="22"/>
                <w:szCs w:val="22"/>
              </w:rPr>
            </w:pPr>
            <w:hyperlink r:id="rId16" w:history="1">
              <w:r w:rsidR="00913B4E" w:rsidRPr="00696E24">
                <w:rPr>
                  <w:rStyle w:val="af0"/>
                  <w:rFonts w:ascii="Times New Roman" w:hAnsi="Times New Roman" w:cs="Times New Roman"/>
                  <w:color w:val="auto"/>
                  <w:sz w:val="22"/>
                  <w:szCs w:val="22"/>
                  <w:u w:val="none"/>
                </w:rPr>
                <w:t>Указ</w:t>
              </w:r>
            </w:hyperlink>
            <w:r w:rsidR="00913B4E" w:rsidRPr="00696E24">
              <w:rPr>
                <w:rFonts w:ascii="Times New Roman" w:hAnsi="Times New Roman" w:cs="Times New Roman"/>
                <w:sz w:val="22"/>
                <w:szCs w:val="22"/>
              </w:rPr>
              <w:t xml:space="preserve"> Презид</w:t>
            </w:r>
            <w:r w:rsidR="00E70C04" w:rsidRPr="00696E24">
              <w:rPr>
                <w:rFonts w:ascii="Times New Roman" w:hAnsi="Times New Roman" w:cs="Times New Roman"/>
                <w:sz w:val="22"/>
                <w:szCs w:val="22"/>
              </w:rPr>
              <w:t>ента Российской Федерации от 24.12.</w:t>
            </w:r>
            <w:r w:rsidR="00913B4E" w:rsidRPr="00696E24">
              <w:rPr>
                <w:rFonts w:ascii="Times New Roman" w:hAnsi="Times New Roman" w:cs="Times New Roman"/>
                <w:sz w:val="22"/>
                <w:szCs w:val="22"/>
              </w:rPr>
              <w:t xml:space="preserve">2014 </w:t>
            </w:r>
            <w:r w:rsidR="00E70C04" w:rsidRPr="00696E24">
              <w:rPr>
                <w:rFonts w:ascii="Times New Roman" w:hAnsi="Times New Roman" w:cs="Times New Roman"/>
                <w:sz w:val="22"/>
                <w:szCs w:val="22"/>
              </w:rPr>
              <w:br/>
            </w:r>
            <w:r w:rsidR="00913B4E" w:rsidRPr="00696E24">
              <w:rPr>
                <w:rFonts w:ascii="Times New Roman" w:hAnsi="Times New Roman" w:cs="Times New Roman"/>
                <w:sz w:val="22"/>
                <w:szCs w:val="22"/>
              </w:rPr>
              <w:t>№ 808 «Об утверждении Основ госуда</w:t>
            </w:r>
            <w:r w:rsidR="00E70C04" w:rsidRPr="00696E24">
              <w:rPr>
                <w:rFonts w:ascii="Times New Roman" w:hAnsi="Times New Roman" w:cs="Times New Roman"/>
                <w:sz w:val="22"/>
                <w:szCs w:val="22"/>
              </w:rPr>
              <w:t>рственной культурной политики»;</w:t>
            </w:r>
          </w:p>
          <w:p w:rsidR="00D92E9D" w:rsidRPr="00696E24" w:rsidRDefault="00DF7E2E" w:rsidP="00E70C04">
            <w:pPr>
              <w:widowControl w:val="0"/>
              <w:autoSpaceDE w:val="0"/>
              <w:autoSpaceDN w:val="0"/>
              <w:adjustRightInd w:val="0"/>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w:t>
            </w:r>
            <w:r w:rsidR="00E70C04" w:rsidRPr="00696E24">
              <w:rPr>
                <w:sz w:val="22"/>
                <w:szCs w:val="22"/>
              </w:rPr>
              <w:t>,</w:t>
            </w:r>
            <w:r w:rsidRPr="00696E24">
              <w:rPr>
                <w:sz w:val="22"/>
                <w:szCs w:val="22"/>
              </w:rPr>
              <w:t xml:space="preserve"> к общему количеству граждан, получивших услуги в организациях культуры всех</w:t>
            </w:r>
            <w:r w:rsidR="00E70C04" w:rsidRPr="00696E24">
              <w:rPr>
                <w:sz w:val="22"/>
                <w:szCs w:val="22"/>
              </w:rPr>
              <w:t xml:space="preserve"> форм собственности</w:t>
            </w:r>
          </w:p>
        </w:tc>
      </w:tr>
      <w:tr w:rsidR="007021E4" w:rsidRPr="00EF28F0" w:rsidTr="007021E4">
        <w:tc>
          <w:tcPr>
            <w:tcW w:w="761"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rPr>
                <w:sz w:val="22"/>
                <w:szCs w:val="22"/>
              </w:rPr>
              <w:t>6</w:t>
            </w:r>
            <w:r w:rsidRPr="00EF28F0">
              <w:t>.</w:t>
            </w:r>
          </w:p>
        </w:tc>
        <w:tc>
          <w:tcPr>
            <w:tcW w:w="2256"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rPr>
                <w:sz w:val="22"/>
                <w:szCs w:val="22"/>
              </w:rPr>
            </w:pPr>
            <w:r w:rsidRPr="00EF28F0">
              <w:rPr>
                <w:sz w:val="22"/>
                <w:szCs w:val="22"/>
              </w:rPr>
              <w:t xml:space="preserve">Количество организаций </w:t>
            </w:r>
            <w:r w:rsidRPr="00EF28F0">
              <w:rPr>
                <w:sz w:val="22"/>
                <w:szCs w:val="22"/>
              </w:rPr>
              <w:lastRenderedPageBreak/>
              <w:t xml:space="preserve">культуры, получивших современное оборудование </w:t>
            </w:r>
            <w:r w:rsidRPr="00EF28F0">
              <w:rPr>
                <w:rFonts w:eastAsia="Arial Unicode MS"/>
                <w:bCs/>
                <w:sz w:val="22"/>
                <w:szCs w:val="22"/>
                <w:lang w:eastAsia="en-US"/>
              </w:rPr>
              <w:t>(единиц)</w:t>
            </w:r>
          </w:p>
        </w:tc>
        <w:tc>
          <w:tcPr>
            <w:tcW w:w="1505"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lastRenderedPageBreak/>
              <w:t>0</w:t>
            </w:r>
          </w:p>
        </w:tc>
        <w:tc>
          <w:tcPr>
            <w:tcW w:w="675"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t>1</w:t>
            </w:r>
          </w:p>
        </w:tc>
        <w:tc>
          <w:tcPr>
            <w:tcW w:w="675"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t>0</w:t>
            </w:r>
          </w:p>
        </w:tc>
        <w:tc>
          <w:tcPr>
            <w:tcW w:w="675" w:type="dxa"/>
            <w:tcBorders>
              <w:top w:val="single" w:sz="4" w:space="0" w:color="000000"/>
              <w:left w:val="single" w:sz="4" w:space="0" w:color="000000"/>
              <w:bottom w:val="single" w:sz="4" w:space="0" w:color="000000"/>
              <w:right w:val="single" w:sz="4" w:space="0" w:color="000000"/>
            </w:tcBorders>
            <w:hideMark/>
          </w:tcPr>
          <w:p w:rsidR="007021E4" w:rsidRPr="00EF28F0" w:rsidRDefault="00EF28F0">
            <w:pPr>
              <w:jc w:val="center"/>
            </w:pPr>
            <w:r w:rsidRPr="00EF28F0">
              <w:t>0</w:t>
            </w:r>
          </w:p>
        </w:tc>
        <w:tc>
          <w:tcPr>
            <w:tcW w:w="1870"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t>1</w:t>
            </w:r>
          </w:p>
        </w:tc>
        <w:tc>
          <w:tcPr>
            <w:tcW w:w="5671" w:type="dxa"/>
            <w:tcBorders>
              <w:top w:val="single" w:sz="4" w:space="0" w:color="000000"/>
              <w:left w:val="single" w:sz="4" w:space="0" w:color="000000"/>
              <w:bottom w:val="single" w:sz="4" w:space="0" w:color="000000"/>
              <w:right w:val="single" w:sz="4" w:space="0" w:color="000000"/>
            </w:tcBorders>
          </w:tcPr>
          <w:p w:rsidR="007021E4" w:rsidRPr="00EF28F0" w:rsidRDefault="00F322F9" w:rsidP="007021E4">
            <w:pPr>
              <w:pStyle w:val="ConsPlusNormal"/>
              <w:ind w:firstLine="0"/>
              <w:rPr>
                <w:rFonts w:ascii="Times New Roman" w:hAnsi="Times New Roman" w:cs="Times New Roman"/>
                <w:sz w:val="22"/>
                <w:szCs w:val="22"/>
              </w:rPr>
            </w:pPr>
            <w:hyperlink r:id="rId17" w:history="1">
              <w:r w:rsidR="007021E4" w:rsidRPr="00EF28F0">
                <w:rPr>
                  <w:rStyle w:val="af0"/>
                  <w:rFonts w:ascii="Times New Roman" w:hAnsi="Times New Roman" w:cs="Times New Roman"/>
                  <w:color w:val="auto"/>
                  <w:sz w:val="22"/>
                  <w:szCs w:val="22"/>
                  <w:u w:val="none"/>
                </w:rPr>
                <w:t>Указ</w:t>
              </w:r>
            </w:hyperlink>
            <w:r w:rsidR="007021E4" w:rsidRPr="00EF28F0">
              <w:rPr>
                <w:rFonts w:ascii="Times New Roman" w:hAnsi="Times New Roman" w:cs="Times New Roman"/>
                <w:sz w:val="22"/>
                <w:szCs w:val="22"/>
              </w:rPr>
              <w:t xml:space="preserve"> Президента Российской Федерации от 24.12.2014 </w:t>
            </w:r>
            <w:r w:rsidR="007021E4" w:rsidRPr="00EF28F0">
              <w:rPr>
                <w:rFonts w:ascii="Times New Roman" w:hAnsi="Times New Roman" w:cs="Times New Roman"/>
                <w:sz w:val="22"/>
                <w:szCs w:val="22"/>
              </w:rPr>
              <w:br/>
              <w:t xml:space="preserve">№ 808 «Об утверждении Основ государственной </w:t>
            </w:r>
            <w:r w:rsidR="007021E4" w:rsidRPr="00EF28F0">
              <w:rPr>
                <w:rFonts w:ascii="Times New Roman" w:hAnsi="Times New Roman" w:cs="Times New Roman"/>
                <w:sz w:val="22"/>
                <w:szCs w:val="22"/>
              </w:rPr>
              <w:lastRenderedPageBreak/>
              <w:t>культурной политики»;</w:t>
            </w:r>
          </w:p>
          <w:p w:rsidR="00EF28F0" w:rsidRPr="00EF28F0" w:rsidRDefault="00EF28F0" w:rsidP="007021E4">
            <w:pPr>
              <w:pStyle w:val="ConsPlusNormal"/>
              <w:ind w:firstLine="0"/>
              <w:rPr>
                <w:rFonts w:ascii="Times New Roman" w:hAnsi="Times New Roman" w:cs="Times New Roman"/>
                <w:sz w:val="22"/>
                <w:szCs w:val="22"/>
              </w:rPr>
            </w:pPr>
            <w:r w:rsidRPr="00EF28F0">
              <w:rPr>
                <w:rFonts w:ascii="Times New Roman" w:hAnsi="Times New Roman" w:cs="Times New Roman"/>
                <w:sz w:val="22"/>
                <w:szCs w:val="22"/>
              </w:rPr>
              <w:t>портфель проектов «Культура»;</w:t>
            </w:r>
            <w:bookmarkStart w:id="0" w:name="_GoBack"/>
            <w:bookmarkEnd w:id="0"/>
          </w:p>
          <w:p w:rsidR="00EF28F0" w:rsidRPr="00EF28F0" w:rsidRDefault="00EF28F0" w:rsidP="00EF28F0">
            <w:pPr>
              <w:pStyle w:val="a5"/>
              <w:rPr>
                <w:rStyle w:val="af0"/>
                <w:rFonts w:ascii="Times New Roman" w:hAnsi="Times New Roman"/>
                <w:color w:val="auto"/>
                <w:sz w:val="24"/>
                <w:szCs w:val="24"/>
              </w:rPr>
            </w:pPr>
            <w:r w:rsidRPr="00EF28F0">
              <w:rPr>
                <w:rFonts w:ascii="Times New Roman" w:hAnsi="Times New Roman"/>
                <w:sz w:val="22"/>
                <w:szCs w:val="22"/>
              </w:rPr>
              <w:t>формы статистической отчетности с учетом негосударственных организаций:</w:t>
            </w:r>
            <w:r w:rsidRPr="00EF28F0">
              <w:rPr>
                <w:rFonts w:ascii="Times New Roman" w:hAnsi="Times New Roman"/>
                <w:sz w:val="22"/>
                <w:szCs w:val="22"/>
              </w:rPr>
              <w:t xml:space="preserve"> </w:t>
            </w:r>
            <w:r w:rsidRPr="00EF28F0">
              <w:rPr>
                <w:rFonts w:ascii="Times New Roman" w:hAnsi="Times New Roman"/>
                <w:sz w:val="22"/>
                <w:szCs w:val="22"/>
              </w:rPr>
              <w:t>1-ДШИ</w:t>
            </w:r>
          </w:p>
        </w:tc>
      </w:tr>
    </w:tbl>
    <w:p w:rsidR="00713D9F" w:rsidRDefault="00713D9F" w:rsidP="00F503C7">
      <w:pPr>
        <w:shd w:val="clear" w:color="auto" w:fill="FFFFFF"/>
        <w:autoSpaceDE w:val="0"/>
        <w:autoSpaceDN w:val="0"/>
        <w:adjustRightInd w:val="0"/>
        <w:jc w:val="right"/>
        <w:rPr>
          <w:sz w:val="28"/>
          <w:szCs w:val="28"/>
        </w:rPr>
      </w:pPr>
    </w:p>
    <w:p w:rsidR="00696E24" w:rsidRDefault="00696E24" w:rsidP="00F503C7">
      <w:pPr>
        <w:shd w:val="clear" w:color="auto" w:fill="FFFFFF"/>
        <w:autoSpaceDE w:val="0"/>
        <w:autoSpaceDN w:val="0"/>
        <w:adjustRightInd w:val="0"/>
        <w:jc w:val="right"/>
        <w:rPr>
          <w:sz w:val="28"/>
          <w:szCs w:val="28"/>
        </w:rPr>
      </w:pPr>
    </w:p>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CE1524" w:rsidRDefault="00CE1524" w:rsidP="00F503C7">
      <w:pPr>
        <w:shd w:val="clear" w:color="auto" w:fill="FFFFFF"/>
        <w:autoSpaceDE w:val="0"/>
        <w:autoSpaceDN w:val="0"/>
        <w:adjustRightInd w:val="0"/>
        <w:jc w:val="center"/>
        <w:rPr>
          <w:sz w:val="28"/>
          <w:szCs w:val="28"/>
        </w:rPr>
      </w:pPr>
    </w:p>
    <w:tbl>
      <w:tblPr>
        <w:tblW w:w="14126" w:type="dxa"/>
        <w:tblInd w:w="93" w:type="dxa"/>
        <w:tblLook w:val="04A0" w:firstRow="1" w:lastRow="0" w:firstColumn="1" w:lastColumn="0" w:noHBand="0" w:noVBand="1"/>
      </w:tblPr>
      <w:tblGrid>
        <w:gridCol w:w="1209"/>
        <w:gridCol w:w="2352"/>
        <w:gridCol w:w="1755"/>
        <w:gridCol w:w="2588"/>
        <w:gridCol w:w="1558"/>
        <w:gridCol w:w="1558"/>
        <w:gridCol w:w="1548"/>
        <w:gridCol w:w="1558"/>
      </w:tblGrid>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18"/>
                <w:szCs w:val="18"/>
              </w:rPr>
            </w:pPr>
            <w:r w:rsidRPr="00CE1524">
              <w:rPr>
                <w:sz w:val="18"/>
                <w:szCs w:val="18"/>
              </w:rPr>
              <w:t>Номер основного мероприятия</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18"/>
                <w:szCs w:val="18"/>
              </w:rPr>
            </w:pPr>
            <w:r w:rsidRPr="00CE1524">
              <w:rPr>
                <w:sz w:val="18"/>
                <w:szCs w:val="18"/>
              </w:rPr>
              <w:t>Основные мероприятия муниципальной программы (связь мероприятий с показателями муниципальной программы)</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18"/>
                <w:szCs w:val="18"/>
              </w:rPr>
            </w:pPr>
            <w:r w:rsidRPr="00CE1524">
              <w:rPr>
                <w:sz w:val="18"/>
                <w:szCs w:val="18"/>
              </w:rPr>
              <w:t>Ответственный исполнитель (соисполнитель)</w:t>
            </w:r>
          </w:p>
        </w:tc>
        <w:tc>
          <w:tcPr>
            <w:tcW w:w="2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Источники финансирования</w:t>
            </w:r>
          </w:p>
        </w:tc>
        <w:tc>
          <w:tcPr>
            <w:tcW w:w="6257" w:type="dxa"/>
            <w:gridSpan w:val="4"/>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Финансовые затраты на реализацию</w:t>
            </w:r>
            <w:r w:rsidRPr="00CE1524">
              <w:rPr>
                <w:sz w:val="20"/>
                <w:szCs w:val="20"/>
              </w:rPr>
              <w:br/>
              <w:t>(тыс. рублей)</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2603"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всего</w:t>
            </w:r>
          </w:p>
        </w:tc>
        <w:tc>
          <w:tcPr>
            <w:tcW w:w="4690" w:type="dxa"/>
            <w:gridSpan w:val="3"/>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в том числе:</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2603"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56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2019</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2020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2021</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2603"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56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год</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год</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год</w:t>
            </w:r>
          </w:p>
        </w:tc>
      </w:tr>
      <w:tr w:rsidR="00CE1524" w:rsidRPr="00CE1524" w:rsidTr="00CE1524">
        <w:trPr>
          <w:trHeight w:val="288"/>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w:t>
            </w:r>
          </w:p>
        </w:tc>
        <w:tc>
          <w:tcPr>
            <w:tcW w:w="2330"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w:t>
            </w:r>
          </w:p>
        </w:tc>
        <w:tc>
          <w:tcPr>
            <w:tcW w:w="1739"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Основное мероприятие: Стимулирование культурного разнообразия в Ханты - Мансийском районе (показатель 1,3,4,5)</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105183,4</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33666,3</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37056,8</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34460,3</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4668,9</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86,2</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3589,6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993,1</w:t>
            </w:r>
          </w:p>
        </w:tc>
      </w:tr>
      <w:tr w:rsidR="00CE1524" w:rsidRPr="00CE1524" w:rsidTr="007021E4">
        <w:trPr>
          <w:trHeight w:val="136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100514,5</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33580,1</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33467,2</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33467,2</w:t>
            </w:r>
          </w:p>
        </w:tc>
      </w:tr>
      <w:tr w:rsidR="00CE1524" w:rsidRPr="00CE1524" w:rsidTr="007021E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Проведение </w:t>
            </w:r>
            <w:r w:rsidRPr="00CE1524">
              <w:rPr>
                <w:sz w:val="20"/>
                <w:szCs w:val="20"/>
              </w:rPr>
              <w:lastRenderedPageBreak/>
              <w:t>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 )</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 xml:space="preserve">МКУ ХМР </w:t>
            </w:r>
            <w:r w:rsidRPr="00CE1524">
              <w:rPr>
                <w:sz w:val="20"/>
                <w:szCs w:val="20"/>
              </w:rPr>
              <w:lastRenderedPageBreak/>
              <w:t>«Комитет по КСиСП»</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lastRenderedPageBreak/>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5190,2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1730,2</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1730,0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1730,0</w:t>
            </w:r>
          </w:p>
        </w:tc>
      </w:tr>
      <w:tr w:rsidR="00CE1524" w:rsidRPr="00CE1524" w:rsidTr="007021E4">
        <w:trPr>
          <w:trHeight w:val="2352"/>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5190,2</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1730,2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1730,0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1730,0</w:t>
            </w:r>
          </w:p>
        </w:tc>
      </w:tr>
      <w:tr w:rsidR="00CE1524" w:rsidRPr="00CE1524" w:rsidTr="000A15EC">
        <w:trPr>
          <w:trHeight w:val="1274"/>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1.2.</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Оказание информационной поддержки социально ориентированным некоммерческим организациям</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МКУ ХМР «Комитет по КСиСП»</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620"/>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1.3.</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Админи-страция Ханты-Мансийского района (архивный отдел)</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268,9</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86,2</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89,6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93,1</w:t>
            </w:r>
          </w:p>
        </w:tc>
      </w:tr>
      <w:tr w:rsidR="00CE1524" w:rsidRPr="00CE1524" w:rsidTr="007021E4">
        <w:trPr>
          <w:trHeight w:val="2004"/>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268,9</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86,2</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89,6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93,1</w:t>
            </w:r>
          </w:p>
        </w:tc>
      </w:tr>
      <w:tr w:rsidR="00CE1524" w:rsidRPr="00CE1524" w:rsidTr="007021E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1.4.</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Создание условий для </w:t>
            </w:r>
            <w:r w:rsidRPr="00CE1524">
              <w:rPr>
                <w:sz w:val="20"/>
                <w:szCs w:val="20"/>
              </w:rPr>
              <w:lastRenderedPageBreak/>
              <w:t>удовлетворения потребностей населения района в оказании услуг в сфере культуры (содержание комитета)</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 xml:space="preserve">МКУ ХМР </w:t>
            </w:r>
            <w:r w:rsidRPr="00CE1524">
              <w:rPr>
                <w:sz w:val="20"/>
                <w:szCs w:val="20"/>
              </w:rPr>
              <w:lastRenderedPageBreak/>
              <w:t>«Комитет по КСиСП»</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lastRenderedPageBreak/>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95324,3</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31849,9</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31737,2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31737,2</w:t>
            </w:r>
          </w:p>
        </w:tc>
      </w:tr>
      <w:tr w:rsidR="00CE1524" w:rsidRPr="00CE1524" w:rsidTr="007021E4">
        <w:trPr>
          <w:trHeight w:val="154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95324,3</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31849,9</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31737,2</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31737,2</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1.5.</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Содействие местному самоуправлению в развитии исторических и иных местных традиций</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spacing w:after="240"/>
              <w:jc w:val="center"/>
              <w:rPr>
                <w:sz w:val="20"/>
                <w:szCs w:val="20"/>
              </w:rPr>
            </w:pPr>
            <w:r w:rsidRPr="00CE1524">
              <w:rPr>
                <w:sz w:val="20"/>
                <w:szCs w:val="20"/>
              </w:rPr>
              <w:t>Комитет по финансам (сельские поселения)</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4400,0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3500,0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900,0</w:t>
            </w:r>
          </w:p>
        </w:tc>
      </w:tr>
      <w:tr w:rsidR="00CE1524" w:rsidRPr="00CE1524" w:rsidTr="00CE1524">
        <w:trPr>
          <w:trHeight w:val="124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4400,0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3500,0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900,0</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1.6.</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Субсидия на обеспечение исполнения указов Президента РФ №№597,761</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МКУ ХМР «Комитет по КСиСП» (МКУ ЦБС)</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572"/>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1.7.</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Информационное </w:t>
            </w:r>
            <w:r w:rsidRPr="00CE1524">
              <w:rPr>
                <w:sz w:val="20"/>
                <w:szCs w:val="20"/>
              </w:rPr>
              <w:lastRenderedPageBreak/>
              <w:t>сопровождение средствами массовой информации Ханты-Мансийского</w:t>
            </w:r>
            <w:r w:rsidRPr="00CE1524">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CE1524">
              <w:rPr>
                <w:sz w:val="20"/>
                <w:szCs w:val="20"/>
              </w:rPr>
              <w:br/>
              <w:t>от 14.12.2017 № 2800-р</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 xml:space="preserve">МКУ ХМР </w:t>
            </w:r>
            <w:r w:rsidRPr="00CE1524">
              <w:rPr>
                <w:sz w:val="20"/>
                <w:szCs w:val="20"/>
              </w:rPr>
              <w:lastRenderedPageBreak/>
              <w:t>«Комитет по КСиСП»</w:t>
            </w:r>
            <w:r w:rsidRPr="00CE1524">
              <w:rPr>
                <w:sz w:val="20"/>
                <w:szCs w:val="20"/>
              </w:rPr>
              <w:br/>
              <w:t>(управление по информационным технологиям, Редакция газеты «Наш район»)</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lastRenderedPageBreak/>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4416"/>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2</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Основное мероприятие Укрепление материально-технической базы учреждений культуры ( показатель 1)</w:t>
            </w:r>
          </w:p>
        </w:tc>
        <w:tc>
          <w:tcPr>
            <w:tcW w:w="1739" w:type="dxa"/>
            <w:vMerge w:val="restart"/>
            <w:tcBorders>
              <w:top w:val="nil"/>
              <w:left w:val="single" w:sz="4" w:space="0" w:color="auto"/>
              <w:bottom w:val="nil"/>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«УКСиР»)</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439725,3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228923,4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13561,4</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197240,5</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nil"/>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200233,3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12854,8</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187378,5</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nil"/>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239492,0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228923,4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706,6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nil"/>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10538,6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676,6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2.1.</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br/>
            </w:r>
            <w:r w:rsidRPr="00CE1524">
              <w:rPr>
                <w:sz w:val="20"/>
                <w:szCs w:val="20"/>
              </w:rPr>
              <w:lastRenderedPageBreak/>
              <w:t>Содержание "Культурно-спортивный комплекс (дом культуры – библиотека – универсальный игровой зал) в д. Ярки Ханты – Мансийского района"</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 xml:space="preserve">Департамент </w:t>
            </w:r>
            <w:r w:rsidRPr="00CE1524">
              <w:rPr>
                <w:sz w:val="20"/>
                <w:szCs w:val="20"/>
              </w:rPr>
              <w:lastRenderedPageBreak/>
              <w:t>строительства, архитектуры и ЖКХ (МКУ    «УКСиР»)</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lastRenderedPageBreak/>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657,9</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657,9</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0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657,9</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657,9</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lastRenderedPageBreak/>
              <w:t>2.2.</w:t>
            </w:r>
          </w:p>
        </w:tc>
        <w:tc>
          <w:tcPr>
            <w:tcW w:w="23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Строительство "СДК п.Горноправдинск" </w:t>
            </w: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«УКСиР»)</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210771,9</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13531,4</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197240,5</w:t>
            </w:r>
          </w:p>
        </w:tc>
      </w:tr>
      <w:tr w:rsidR="00CE1524" w:rsidRPr="00CE1524" w:rsidTr="00CE1524">
        <w:trPr>
          <w:trHeight w:val="28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200233,3</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12854,8</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187378,5</w:t>
            </w:r>
          </w:p>
        </w:tc>
      </w:tr>
      <w:tr w:rsidR="00CE1524" w:rsidRPr="00CE1524" w:rsidTr="00CE1524">
        <w:trPr>
          <w:trHeight w:val="28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10538,6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676,6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CE1524">
        <w:trPr>
          <w:trHeight w:val="28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056"/>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10538,6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676,6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CE1524">
        <w:trPr>
          <w:trHeight w:val="288"/>
        </w:trPr>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2.3.</w:t>
            </w:r>
          </w:p>
        </w:tc>
        <w:tc>
          <w:tcPr>
            <w:tcW w:w="2330"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Строительство "Сельский дом культуры с.Реполово на 60 мест"</w:t>
            </w: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«УКСиР»)</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5385,7</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5385,7</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3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5385,7</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5385,7</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2.4.</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Разработка научно-</w:t>
            </w:r>
            <w:r w:rsidRPr="00CE1524">
              <w:rPr>
                <w:sz w:val="20"/>
                <w:szCs w:val="20"/>
              </w:rPr>
              <w:lastRenderedPageBreak/>
              <w:t>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расположенного по адресу Ханты-Мансийский район, с.п. Кедровый, с. Елизарово, ул. Советская, 25»</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 xml:space="preserve">Департамент </w:t>
            </w:r>
            <w:r w:rsidRPr="00CE1524">
              <w:rPr>
                <w:sz w:val="20"/>
                <w:szCs w:val="20"/>
              </w:rPr>
              <w:lastRenderedPageBreak/>
              <w:t>строительства, архитектуры и ЖКХ (МКУ    «УКСиР»)</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lastRenderedPageBreak/>
              <w:t>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2444,0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2444,0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3732"/>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2444,0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2444,0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lastRenderedPageBreak/>
              <w:t>2.5.</w:t>
            </w:r>
          </w:p>
        </w:tc>
        <w:tc>
          <w:tcPr>
            <w:tcW w:w="23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«УКСиР»)</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2300,0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2300,0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4860"/>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2300,0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2300,0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2.6.</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Корректировка </w:t>
            </w:r>
            <w:r w:rsidRPr="00CE1524">
              <w:rPr>
                <w:sz w:val="20"/>
                <w:szCs w:val="20"/>
              </w:rPr>
              <w:lastRenderedPageBreak/>
              <w:t>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 xml:space="preserve">Департамент </w:t>
            </w:r>
            <w:r w:rsidRPr="00CE1524">
              <w:rPr>
                <w:sz w:val="20"/>
                <w:szCs w:val="20"/>
              </w:rPr>
              <w:lastRenderedPageBreak/>
              <w:t>строительства, архитектуры и ЖКХ (МКУ    «УКСиР»)</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lastRenderedPageBreak/>
              <w:t>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5000,0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424"/>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5000,0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lastRenderedPageBreak/>
              <w:t>2.7.</w:t>
            </w:r>
          </w:p>
        </w:tc>
        <w:tc>
          <w:tcPr>
            <w:tcW w:w="23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Проведение проверки достоверности определения сметной стоимости строительства объекта: Строительство СДК п. Горноправдинск</w:t>
            </w: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«УКСиР»)</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24,0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24,0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932"/>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24,0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2.8.</w:t>
            </w:r>
          </w:p>
        </w:tc>
        <w:tc>
          <w:tcPr>
            <w:tcW w:w="2330"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Культурно-спортивный комплекс</w:t>
            </w:r>
            <w:r w:rsidR="00CF2451">
              <w:rPr>
                <w:sz w:val="20"/>
                <w:szCs w:val="20"/>
              </w:rPr>
              <w:t xml:space="preserve"> </w:t>
            </w:r>
            <w:r w:rsidRPr="00CE1524">
              <w:rPr>
                <w:sz w:val="20"/>
                <w:szCs w:val="20"/>
              </w:rPr>
              <w:t>в д.Ярки Ханты-Мансийского района</w:t>
            </w: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«УКСиР»)</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198410,0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198380,0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71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198410,0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198380,0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0A15EC">
        <w:trPr>
          <w:trHeight w:val="4109"/>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lastRenderedPageBreak/>
              <w:t>2.9.</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w:t>
            </w:r>
            <w:r w:rsidR="00CF2451">
              <w:rPr>
                <w:sz w:val="20"/>
                <w:szCs w:val="20"/>
              </w:rPr>
              <w:t>, благоустройство) в п.Луговском</w:t>
            </w:r>
            <w:r w:rsidRPr="00CE1524">
              <w:rPr>
                <w:sz w:val="20"/>
                <w:szCs w:val="20"/>
              </w:rPr>
              <w:t xml:space="preserve"> Ханты-Мансийского района (3,4 этапы)»</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«УКСиР»)</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14191,8</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14191,8</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4272"/>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14191,8</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14191,8</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972"/>
        </w:trPr>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lastRenderedPageBreak/>
              <w:t>2.10.</w:t>
            </w:r>
          </w:p>
        </w:tc>
        <w:tc>
          <w:tcPr>
            <w:tcW w:w="23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Корректировка проектно-с</w:t>
            </w:r>
            <w:r w:rsidR="00CF2451">
              <w:rPr>
                <w:sz w:val="20"/>
                <w:szCs w:val="20"/>
              </w:rPr>
              <w:t>метной документации   объекта: «Строительство «СДК п.Горноправдинск»</w:t>
            </w:r>
            <w:r w:rsidRPr="00CE1524">
              <w:rPr>
                <w:sz w:val="20"/>
                <w:szCs w:val="20"/>
              </w:rPr>
              <w:t xml:space="preserve"> </w:t>
            </w: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«УКСиР»)</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540,0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540,0</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452"/>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540,0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540,0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93426,6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31678,0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30874,3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30874,3</w:t>
            </w:r>
          </w:p>
        </w:tc>
      </w:tr>
      <w:tr w:rsidR="00CE1524" w:rsidRPr="00CE1524" w:rsidTr="00CE1524">
        <w:trPr>
          <w:trHeight w:val="190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93426,6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31678,0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30874,3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30874,3</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3.1.</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Поддержка талантливых детей, обучающихся           в детской музыкальной школе, повышение уровня мастерства педагогов</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МКУ ХМР «Комитет по КСиСП» (МБОУ ДО ДМШ)</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1200,0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400,0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400,0</w:t>
            </w:r>
          </w:p>
        </w:tc>
      </w:tr>
      <w:tr w:rsidR="00CE1524" w:rsidRPr="00CE1524" w:rsidTr="00CE1524">
        <w:trPr>
          <w:trHeight w:val="1884"/>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1200,0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400,0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400,0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3.2.</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МКУ ХМР «Комитет по КСиСП» (МБОУ ДО ДМШ)</w:t>
            </w:r>
          </w:p>
        </w:tc>
        <w:tc>
          <w:tcPr>
            <w:tcW w:w="2603"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92226,6</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31278,0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30474,3</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30474,3</w:t>
            </w:r>
          </w:p>
        </w:tc>
      </w:tr>
      <w:tr w:rsidR="00CE1524" w:rsidRPr="00CE1524" w:rsidTr="000A15EC">
        <w:trPr>
          <w:trHeight w:val="189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92226,6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31278,0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30474,3</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30474,3</w:t>
            </w:r>
          </w:p>
        </w:tc>
      </w:tr>
      <w:tr w:rsidR="00CE1524" w:rsidRPr="00CE1524" w:rsidTr="000A15EC">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4.</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Основное мероприятие</w:t>
            </w:r>
            <w:r w:rsidR="00CF2451">
              <w:rPr>
                <w:sz w:val="20"/>
                <w:szCs w:val="20"/>
              </w:rPr>
              <w:t>: Развитие библиотечного дела (</w:t>
            </w:r>
            <w:r w:rsidRPr="00CE1524">
              <w:rPr>
                <w:sz w:val="20"/>
                <w:szCs w:val="20"/>
              </w:rPr>
              <w:t>показатель 2 )</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53462,4</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32053,4</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10704,1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10704,9</w:t>
            </w:r>
          </w:p>
        </w:tc>
      </w:tr>
      <w:tr w:rsidR="00CE1524" w:rsidRPr="00CE1524" w:rsidTr="000A15EC">
        <w:trPr>
          <w:trHeight w:val="576"/>
        </w:trPr>
        <w:tc>
          <w:tcPr>
            <w:tcW w:w="1197"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6,6</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6,6</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372"/>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2428,9</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1150,2</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639,0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639,7</w:t>
            </w:r>
          </w:p>
        </w:tc>
      </w:tr>
      <w:tr w:rsidR="00CE1524" w:rsidRPr="00CE1524" w:rsidTr="00CE1524">
        <w:trPr>
          <w:trHeight w:val="40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51026,9</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30896,6</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10065,1</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10065,2</w:t>
            </w:r>
          </w:p>
        </w:tc>
      </w:tr>
      <w:tr w:rsidR="00CE1524" w:rsidRPr="00CE1524" w:rsidTr="00CE1524">
        <w:trPr>
          <w:trHeight w:val="552"/>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164"/>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429,9</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204,2</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112,8</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112,9</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4.1.</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МКУ ХМР «Комитет по КСиСП»</w:t>
            </w:r>
            <w:r w:rsidRPr="00CE1524">
              <w:rPr>
                <w:sz w:val="20"/>
                <w:szCs w:val="20"/>
              </w:rPr>
              <w:br/>
              <w:t>(МКУ «ЦБС»)</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50597,0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30692,4</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9952,3</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9952,3</w:t>
            </w:r>
          </w:p>
        </w:tc>
      </w:tr>
      <w:tr w:rsidR="00CE1524" w:rsidRPr="00CE1524" w:rsidTr="00CE1524">
        <w:trPr>
          <w:trHeight w:val="20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50597,0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30692,4</w:t>
            </w:r>
          </w:p>
        </w:tc>
        <w:tc>
          <w:tcPr>
            <w:tcW w:w="1556" w:type="dxa"/>
            <w:tcBorders>
              <w:top w:val="single" w:sz="4" w:space="0" w:color="auto"/>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9952,3</w:t>
            </w:r>
          </w:p>
        </w:tc>
        <w:tc>
          <w:tcPr>
            <w:tcW w:w="1567" w:type="dxa"/>
            <w:tcBorders>
              <w:top w:val="single" w:sz="4" w:space="0" w:color="auto"/>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9952,3</w:t>
            </w:r>
          </w:p>
        </w:tc>
      </w:tr>
      <w:tr w:rsidR="00CE1524" w:rsidRPr="00CE1524" w:rsidTr="00CE1524">
        <w:trPr>
          <w:trHeight w:val="360"/>
        </w:trPr>
        <w:tc>
          <w:tcPr>
            <w:tcW w:w="1197"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4.2.</w:t>
            </w:r>
          </w:p>
        </w:tc>
        <w:tc>
          <w:tcPr>
            <w:tcW w:w="2330"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Субсидия на модернизацию муниципальных общедоступных библиотек, в том числе комплектование книжных фондов</w:t>
            </w: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МКУ ХМР «Комитет по КСиСП»(МКУ «ЦБС»)</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2742,6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1312,4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714,7</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715,5</w:t>
            </w:r>
          </w:p>
        </w:tc>
      </w:tr>
      <w:tr w:rsidR="00CE1524" w:rsidRPr="00CE1524" w:rsidTr="00CE1524">
        <w:trPr>
          <w:trHeight w:val="456"/>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360"/>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2331,2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1115,5</w:t>
            </w:r>
          </w:p>
        </w:tc>
        <w:tc>
          <w:tcPr>
            <w:tcW w:w="1556" w:type="dxa"/>
            <w:tcBorders>
              <w:top w:val="nil"/>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607,5</w:t>
            </w:r>
          </w:p>
        </w:tc>
        <w:tc>
          <w:tcPr>
            <w:tcW w:w="1567" w:type="dxa"/>
            <w:tcBorders>
              <w:top w:val="nil"/>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608,2</w:t>
            </w:r>
          </w:p>
        </w:tc>
      </w:tr>
      <w:tr w:rsidR="00CE1524" w:rsidRPr="00CE1524" w:rsidTr="00CE1524">
        <w:trPr>
          <w:trHeight w:val="492"/>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411,4</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196,9</w:t>
            </w:r>
          </w:p>
        </w:tc>
        <w:tc>
          <w:tcPr>
            <w:tcW w:w="1556" w:type="dxa"/>
            <w:tcBorders>
              <w:top w:val="nil"/>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107,2</w:t>
            </w:r>
          </w:p>
        </w:tc>
        <w:tc>
          <w:tcPr>
            <w:tcW w:w="1567" w:type="dxa"/>
            <w:tcBorders>
              <w:top w:val="nil"/>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107,3</w:t>
            </w:r>
          </w:p>
        </w:tc>
      </w:tr>
      <w:tr w:rsidR="00CE1524" w:rsidRPr="00CE1524" w:rsidTr="00CE1524">
        <w:trPr>
          <w:trHeight w:val="396"/>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0A15EC">
        <w:trPr>
          <w:trHeight w:val="1212"/>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411,4</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196,9</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107,2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107,3</w:t>
            </w:r>
          </w:p>
        </w:tc>
      </w:tr>
      <w:tr w:rsidR="00CE1524" w:rsidRPr="00CE1524" w:rsidTr="000A15EC">
        <w:trPr>
          <w:trHeight w:val="576"/>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4.3.</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Субсидия на поддержку отрасли культуры </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МКУ ХМР «Комитет по КСиСП»</w:t>
            </w:r>
            <w:r w:rsidRPr="00CE1524">
              <w:rPr>
                <w:sz w:val="20"/>
                <w:szCs w:val="20"/>
              </w:rPr>
              <w:br/>
              <w:t>(МКУ «ЦБС»)</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122,8</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48,6</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37,1</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37,1</w:t>
            </w:r>
          </w:p>
        </w:tc>
      </w:tr>
      <w:tr w:rsidR="00CE1524" w:rsidRPr="00CE1524" w:rsidTr="000A15EC">
        <w:trPr>
          <w:trHeight w:val="504"/>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6,6</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6,6</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0A15EC">
        <w:trPr>
          <w:trHeight w:val="564"/>
        </w:trPr>
        <w:tc>
          <w:tcPr>
            <w:tcW w:w="1197"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97,7</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34,7</w:t>
            </w:r>
          </w:p>
        </w:tc>
        <w:tc>
          <w:tcPr>
            <w:tcW w:w="1556" w:type="dxa"/>
            <w:tcBorders>
              <w:top w:val="single" w:sz="4" w:space="0" w:color="auto"/>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31,5</w:t>
            </w:r>
          </w:p>
        </w:tc>
        <w:tc>
          <w:tcPr>
            <w:tcW w:w="1567" w:type="dxa"/>
            <w:tcBorders>
              <w:top w:val="single" w:sz="4" w:space="0" w:color="auto"/>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31,5</w:t>
            </w:r>
          </w:p>
        </w:tc>
      </w:tr>
      <w:tr w:rsidR="00CE1524" w:rsidRPr="00CE1524" w:rsidTr="00CE1524">
        <w:trPr>
          <w:trHeight w:val="444"/>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18,5</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7,3</w:t>
            </w:r>
          </w:p>
        </w:tc>
        <w:tc>
          <w:tcPr>
            <w:tcW w:w="1556" w:type="dxa"/>
            <w:tcBorders>
              <w:top w:val="nil"/>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5,6</w:t>
            </w:r>
          </w:p>
        </w:tc>
        <w:tc>
          <w:tcPr>
            <w:tcW w:w="1567" w:type="dxa"/>
            <w:tcBorders>
              <w:top w:val="nil"/>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5,6</w:t>
            </w:r>
          </w:p>
        </w:tc>
      </w:tr>
      <w:tr w:rsidR="00CE1524" w:rsidRPr="00CE1524" w:rsidTr="00CE1524">
        <w:trPr>
          <w:trHeight w:val="40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17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18,5</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7,3</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5,6</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Основное мероприятие: К</w:t>
            </w:r>
            <w:r w:rsidR="00CF2451">
              <w:rPr>
                <w:sz w:val="20"/>
                <w:szCs w:val="20"/>
              </w:rPr>
              <w:t>ультурная среда (</w:t>
            </w:r>
            <w:r w:rsidR="00E74FED">
              <w:rPr>
                <w:sz w:val="20"/>
                <w:szCs w:val="20"/>
              </w:rPr>
              <w:t>показатель 1</w:t>
            </w:r>
            <w:r w:rsidR="007021E4">
              <w:rPr>
                <w:sz w:val="20"/>
                <w:szCs w:val="20"/>
              </w:rPr>
              <w:t>,6</w:t>
            </w:r>
            <w:r w:rsidRPr="00CE1524">
              <w:rPr>
                <w:sz w:val="20"/>
                <w:szCs w:val="20"/>
              </w:rPr>
              <w:t>)</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22178,6</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19420,7</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2208,0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549,9</w:t>
            </w:r>
          </w:p>
        </w:tc>
      </w:tr>
      <w:tr w:rsidR="00CE1524" w:rsidRPr="00CE1524" w:rsidTr="00CE1524">
        <w:trPr>
          <w:trHeight w:val="288"/>
        </w:trPr>
        <w:tc>
          <w:tcPr>
            <w:tcW w:w="1197"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7422,6</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7422,6</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13953,9</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11609,7</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1876,8</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467,4</w:t>
            </w:r>
          </w:p>
        </w:tc>
      </w:tr>
      <w:tr w:rsidR="00CE1524" w:rsidRPr="00CE1524" w:rsidTr="00CE1524">
        <w:trPr>
          <w:trHeight w:val="28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802,1</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388,4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331,2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82,5</w:t>
            </w:r>
          </w:p>
        </w:tc>
      </w:tr>
      <w:tr w:rsidR="00CE1524" w:rsidRPr="00CE1524" w:rsidTr="00CE1524">
        <w:trPr>
          <w:trHeight w:val="28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000000"/>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0A15EC">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802,1</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388,4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331,2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82,5</w:t>
            </w:r>
          </w:p>
        </w:tc>
      </w:tr>
      <w:tr w:rsidR="00CE1524" w:rsidRPr="00CE1524" w:rsidTr="000A15EC">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5.1.</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Субсидия на поддержку отрасли культуры и улучшение материально-технического оснащения детской музыкальной школы</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МКУ ХМР «Комитет по КСиСП» (МБОУ ДО ДМШ)</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22178,6</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19420,7</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2208,0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549,9</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7422,6</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7422,6</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13953,9</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11609,7</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1876,8</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467,4</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802,1</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388,4</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331,2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82,5</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0A15EC">
        <w:trPr>
          <w:trHeight w:val="1056"/>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софинансирование расходов за счет средств бюджета автономного </w:t>
            </w:r>
            <w:r w:rsidRPr="00CE1524">
              <w:rPr>
                <w:sz w:val="20"/>
                <w:szCs w:val="20"/>
              </w:rPr>
              <w:lastRenderedPageBreak/>
              <w:t>округа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802,1</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388,4</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331,2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82,5</w:t>
            </w:r>
          </w:p>
        </w:tc>
      </w:tr>
      <w:tr w:rsidR="00CE1524" w:rsidRPr="00CE1524" w:rsidTr="000A15EC">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lastRenderedPageBreak/>
              <w:t> </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Всего по муниципальной программе</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713976,3</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345741,8</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94404,6</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273829,9</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7429,2</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7429,2</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221285,0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12846,1</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18960,2</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189478,7</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485262,1</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325466,5</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75444,4</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84351,2</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000000"/>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11770,6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592,6</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1120,6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10057,4</w:t>
            </w:r>
          </w:p>
        </w:tc>
      </w:tr>
      <w:tr w:rsidR="00CE1524" w:rsidRPr="00CE1524" w:rsidTr="00CE1524">
        <w:trPr>
          <w:trHeight w:val="288"/>
        </w:trPr>
        <w:tc>
          <w:tcPr>
            <w:tcW w:w="12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В том числе</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Инвестиции в объекты муниципальной собственности</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422431,6</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211629,7</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13561,4</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197240,5</w:t>
            </w:r>
          </w:p>
        </w:tc>
      </w:tr>
      <w:tr w:rsidR="00CE1524" w:rsidRPr="00CE1524" w:rsidTr="00CE1524">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200233,3</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12854,8</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187378,5</w:t>
            </w:r>
          </w:p>
        </w:tc>
      </w:tr>
      <w:tr w:rsidR="00CE1524" w:rsidRPr="00CE1524" w:rsidTr="00CE1524">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222198,3</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211629,7</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706,6</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10538,6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676,6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0A15EC">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0A15EC">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Прочие расходы</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291544,7</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134112,1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80843,2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76589,4</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7429,2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7429,2</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21051,7</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12846,1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6105,4</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2100,2</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263063,8</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113836,8</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74737,8</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74489,2</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0A15EC">
        <w:trPr>
          <w:trHeight w:val="1056"/>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1232,0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592,6</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444,0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195,4</w:t>
            </w:r>
          </w:p>
        </w:tc>
      </w:tr>
      <w:tr w:rsidR="00CE1524" w:rsidRPr="00CE1524" w:rsidTr="000A15EC">
        <w:trPr>
          <w:trHeight w:val="288"/>
        </w:trPr>
        <w:tc>
          <w:tcPr>
            <w:tcW w:w="12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В том числе:</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Ответственный исполнитель (МКУ ХМР «Комитет по КСиСП»)</w:t>
            </w:r>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100514,5</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33580,1</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33467,2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33467,2</w:t>
            </w:r>
          </w:p>
        </w:tc>
      </w:tr>
      <w:tr w:rsidR="00CE1524" w:rsidRPr="00CE1524" w:rsidTr="00CE1524">
        <w:trPr>
          <w:trHeight w:val="864"/>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100514,5</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33580,1</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33467,2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33467,2</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Соисполнитель 2 (администрация Ханты-Мансийского района (архивный отдел)</w:t>
            </w:r>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268,9</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86,2</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89,6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93,1</w:t>
            </w:r>
          </w:p>
        </w:tc>
      </w:tr>
      <w:tr w:rsidR="00CE1524" w:rsidRPr="00CE1524" w:rsidTr="00CE1524">
        <w:trPr>
          <w:trHeight w:val="1152"/>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268,9</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86,2</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89,6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93,1</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Соисполнитель 3 (Комитет по финансам (сельские поселения)</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4400,0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3500,0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900,0</w:t>
            </w:r>
          </w:p>
        </w:tc>
      </w:tr>
      <w:tr w:rsidR="00CE1524" w:rsidRPr="00CE1524" w:rsidTr="00CE1524">
        <w:trPr>
          <w:trHeight w:val="924"/>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4400,0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3500,0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900,0</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Соисполнитель 4 (Департамент строительства, архитектуры и ЖКХ (МКУ «УКСиР»)</w:t>
            </w:r>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439725,3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228923,4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13561,4</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197240,5</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200233,3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12854,8</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187378,5</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239492,0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228923,4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706,6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0A15EC">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10538,6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676,6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0A15EC">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Соисполнитель 5 (МКУ ХМР «Комитет по КСиСП»</w:t>
            </w:r>
            <w:r w:rsidR="00CF2451">
              <w:rPr>
                <w:sz w:val="20"/>
                <w:szCs w:val="20"/>
              </w:rPr>
              <w:t xml:space="preserve"> </w:t>
            </w:r>
            <w:r w:rsidRPr="00CE1524">
              <w:rPr>
                <w:sz w:val="20"/>
                <w:szCs w:val="20"/>
              </w:rPr>
              <w:t>МБОУ ДО ДМШ)</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115605,2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51098,7</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33082,3</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31424,2</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7422,6</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7422,6</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13953,9</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11609,7</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1876,8</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467,4</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94228,7</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32066,4</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31205,5</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30956,8</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802,1</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388,4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331,2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82,5</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Соисполнитель 6 (МКУ ХМР «Комитет по КСиСП» (МКУ «ЦБС»)</w:t>
            </w:r>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53462,4</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32053,4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10704,1</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10704,9</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6,6</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2428,9</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1150,2</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639,0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639,7</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51026,9</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30896,6</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10065,1</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10065,2</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056"/>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429,9</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204,2</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112,8</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112,9</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Соисполнитель 7  Администрация Ханты-Мансийского района (управление информационных технологий)</w:t>
            </w:r>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54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Соисполнитель 8 (администрация Ханты-Мансийского  района (МАУ ХМР «Редакция  газеты «Наш район»)</w:t>
            </w:r>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404"/>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bl>
    <w:p w:rsidR="007854AF" w:rsidRDefault="007854AF" w:rsidP="00F503C7">
      <w:pPr>
        <w:shd w:val="clear" w:color="auto" w:fill="FFFFFF"/>
        <w:autoSpaceDE w:val="0"/>
        <w:autoSpaceDN w:val="0"/>
        <w:adjustRightInd w:val="0"/>
        <w:jc w:val="center"/>
        <w:rPr>
          <w:sz w:val="28"/>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lastRenderedPageBreak/>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746FE5" w:rsidRDefault="00A4053D" w:rsidP="00F503C7">
      <w:pPr>
        <w:pStyle w:val="ConsPlusNormal"/>
        <w:jc w:val="center"/>
        <w:rPr>
          <w:rFonts w:ascii="Times New Roman" w:hAnsi="Times New Roman" w:cs="Times New Roman"/>
          <w:sz w:val="28"/>
          <w:szCs w:val="2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8"/>
        <w:gridCol w:w="2020"/>
        <w:gridCol w:w="1523"/>
        <w:gridCol w:w="1417"/>
        <w:gridCol w:w="1132"/>
        <w:gridCol w:w="1551"/>
        <w:gridCol w:w="1995"/>
        <w:gridCol w:w="1135"/>
        <w:gridCol w:w="849"/>
        <w:gridCol w:w="852"/>
        <w:gridCol w:w="1020"/>
      </w:tblGrid>
      <w:tr w:rsidR="009F46F4" w:rsidRPr="00A7219B" w:rsidTr="001B4118">
        <w:trPr>
          <w:trHeight w:val="20"/>
        </w:trPr>
        <w:tc>
          <w:tcPr>
            <w:tcW w:w="171"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w:t>
            </w:r>
          </w:p>
          <w:p w:rsidR="008A1142" w:rsidRPr="00A7219B" w:rsidRDefault="008A1142" w:rsidP="00F503C7">
            <w:pPr>
              <w:jc w:val="center"/>
              <w:rPr>
                <w:rFonts w:eastAsia="Calibri"/>
                <w:sz w:val="22"/>
                <w:szCs w:val="22"/>
              </w:rPr>
            </w:pPr>
            <w:r w:rsidRPr="00A7219B">
              <w:rPr>
                <w:rFonts w:eastAsia="Calibri"/>
                <w:sz w:val="22"/>
                <w:szCs w:val="22"/>
              </w:rPr>
              <w:t>п/п</w:t>
            </w:r>
          </w:p>
        </w:tc>
        <w:tc>
          <w:tcPr>
            <w:tcW w:w="723"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Наименование портфеля проектов, проекта </w:t>
            </w:r>
          </w:p>
        </w:tc>
        <w:tc>
          <w:tcPr>
            <w:tcW w:w="545"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Наименование проекта или мероприятия</w:t>
            </w:r>
          </w:p>
        </w:tc>
        <w:tc>
          <w:tcPr>
            <w:tcW w:w="507"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Номер основного мероприятия</w:t>
            </w:r>
          </w:p>
        </w:tc>
        <w:tc>
          <w:tcPr>
            <w:tcW w:w="405"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Цели </w:t>
            </w:r>
          </w:p>
        </w:tc>
        <w:tc>
          <w:tcPr>
            <w:tcW w:w="555"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Срок реализации</w:t>
            </w:r>
          </w:p>
        </w:tc>
        <w:tc>
          <w:tcPr>
            <w:tcW w:w="714"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Источники финансирования </w:t>
            </w:r>
          </w:p>
        </w:tc>
        <w:tc>
          <w:tcPr>
            <w:tcW w:w="1380" w:type="pct"/>
            <w:gridSpan w:val="4"/>
            <w:shd w:val="clear" w:color="auto" w:fill="auto"/>
          </w:tcPr>
          <w:p w:rsidR="009F46F4" w:rsidRPr="00A7219B" w:rsidRDefault="008A1142" w:rsidP="00F503C7">
            <w:pPr>
              <w:jc w:val="center"/>
              <w:rPr>
                <w:rFonts w:eastAsia="Calibri"/>
                <w:sz w:val="22"/>
                <w:szCs w:val="22"/>
              </w:rPr>
            </w:pPr>
            <w:r w:rsidRPr="00A7219B">
              <w:rPr>
                <w:rFonts w:eastAsia="Calibri"/>
                <w:sz w:val="22"/>
                <w:szCs w:val="22"/>
              </w:rPr>
              <w:t xml:space="preserve">Параметры финансового обеспечения, </w:t>
            </w:r>
          </w:p>
          <w:p w:rsidR="008A1142" w:rsidRPr="00A7219B" w:rsidRDefault="008A1142" w:rsidP="00F503C7">
            <w:pPr>
              <w:jc w:val="center"/>
              <w:rPr>
                <w:rFonts w:eastAsia="Calibri"/>
                <w:sz w:val="22"/>
                <w:szCs w:val="22"/>
              </w:rPr>
            </w:pPr>
            <w:r w:rsidRPr="00A7219B">
              <w:rPr>
                <w:rFonts w:eastAsia="Calibri"/>
                <w:sz w:val="22"/>
                <w:szCs w:val="22"/>
              </w:rPr>
              <w:t>тыс. рублей</w:t>
            </w:r>
          </w:p>
        </w:tc>
      </w:tr>
      <w:tr w:rsidR="009F46F4" w:rsidRPr="00A7219B" w:rsidTr="001B4118">
        <w:trPr>
          <w:trHeight w:val="20"/>
        </w:trPr>
        <w:tc>
          <w:tcPr>
            <w:tcW w:w="171" w:type="pct"/>
            <w:vMerge/>
            <w:shd w:val="clear" w:color="auto" w:fill="auto"/>
          </w:tcPr>
          <w:p w:rsidR="008A1142" w:rsidRPr="00A7219B" w:rsidRDefault="008A1142" w:rsidP="00F503C7">
            <w:pPr>
              <w:jc w:val="center"/>
              <w:rPr>
                <w:rFonts w:eastAsia="Calibri"/>
                <w:sz w:val="22"/>
                <w:szCs w:val="22"/>
              </w:rPr>
            </w:pPr>
          </w:p>
        </w:tc>
        <w:tc>
          <w:tcPr>
            <w:tcW w:w="723" w:type="pct"/>
            <w:vMerge/>
            <w:shd w:val="clear" w:color="auto" w:fill="auto"/>
          </w:tcPr>
          <w:p w:rsidR="008A1142" w:rsidRPr="00A7219B" w:rsidRDefault="008A1142" w:rsidP="00F503C7">
            <w:pPr>
              <w:jc w:val="center"/>
              <w:rPr>
                <w:rFonts w:eastAsia="Calibri"/>
                <w:sz w:val="22"/>
                <w:szCs w:val="22"/>
              </w:rPr>
            </w:pPr>
          </w:p>
        </w:tc>
        <w:tc>
          <w:tcPr>
            <w:tcW w:w="545" w:type="pct"/>
            <w:vMerge/>
            <w:shd w:val="clear" w:color="auto" w:fill="auto"/>
          </w:tcPr>
          <w:p w:rsidR="008A1142" w:rsidRPr="00A7219B" w:rsidRDefault="008A1142" w:rsidP="00F503C7">
            <w:pPr>
              <w:jc w:val="center"/>
              <w:rPr>
                <w:rFonts w:eastAsia="Calibri"/>
                <w:sz w:val="22"/>
                <w:szCs w:val="22"/>
              </w:rPr>
            </w:pPr>
          </w:p>
        </w:tc>
        <w:tc>
          <w:tcPr>
            <w:tcW w:w="507" w:type="pct"/>
            <w:vMerge/>
            <w:shd w:val="clear" w:color="auto" w:fill="auto"/>
          </w:tcPr>
          <w:p w:rsidR="008A1142" w:rsidRPr="00A7219B" w:rsidRDefault="008A1142" w:rsidP="00F503C7">
            <w:pPr>
              <w:jc w:val="center"/>
              <w:rPr>
                <w:rFonts w:eastAsia="Calibri"/>
                <w:sz w:val="22"/>
                <w:szCs w:val="22"/>
              </w:rPr>
            </w:pPr>
          </w:p>
        </w:tc>
        <w:tc>
          <w:tcPr>
            <w:tcW w:w="405" w:type="pct"/>
            <w:vMerge/>
            <w:shd w:val="clear" w:color="auto" w:fill="auto"/>
          </w:tcPr>
          <w:p w:rsidR="008A1142" w:rsidRPr="00A7219B" w:rsidRDefault="008A1142" w:rsidP="00F503C7">
            <w:pPr>
              <w:jc w:val="center"/>
              <w:rPr>
                <w:rFonts w:eastAsia="Calibri"/>
                <w:sz w:val="22"/>
                <w:szCs w:val="22"/>
              </w:rPr>
            </w:pPr>
          </w:p>
        </w:tc>
        <w:tc>
          <w:tcPr>
            <w:tcW w:w="555" w:type="pct"/>
            <w:vMerge/>
            <w:shd w:val="clear" w:color="auto" w:fill="auto"/>
          </w:tcPr>
          <w:p w:rsidR="008A1142" w:rsidRPr="00A7219B" w:rsidRDefault="008A1142" w:rsidP="00F503C7">
            <w:pPr>
              <w:jc w:val="center"/>
              <w:rPr>
                <w:rFonts w:eastAsia="Calibri"/>
                <w:sz w:val="22"/>
                <w:szCs w:val="22"/>
              </w:rPr>
            </w:pPr>
          </w:p>
        </w:tc>
        <w:tc>
          <w:tcPr>
            <w:tcW w:w="714" w:type="pct"/>
            <w:vMerge/>
            <w:shd w:val="clear" w:color="auto" w:fill="auto"/>
          </w:tcPr>
          <w:p w:rsidR="008A1142" w:rsidRPr="00A7219B" w:rsidRDefault="008A1142" w:rsidP="00F503C7">
            <w:pPr>
              <w:jc w:val="center"/>
              <w:rPr>
                <w:rFonts w:eastAsia="Calibri"/>
                <w:sz w:val="22"/>
                <w:szCs w:val="22"/>
              </w:rPr>
            </w:pPr>
          </w:p>
        </w:tc>
        <w:tc>
          <w:tcPr>
            <w:tcW w:w="406" w:type="pc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всего</w:t>
            </w:r>
          </w:p>
        </w:tc>
        <w:tc>
          <w:tcPr>
            <w:tcW w:w="304" w:type="pc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2019</w:t>
            </w:r>
          </w:p>
        </w:tc>
        <w:tc>
          <w:tcPr>
            <w:tcW w:w="305" w:type="pct"/>
            <w:shd w:val="clear" w:color="auto" w:fill="auto"/>
          </w:tcPr>
          <w:p w:rsidR="008A1142" w:rsidRPr="00A7219B" w:rsidRDefault="008A1142" w:rsidP="00F503C7">
            <w:pPr>
              <w:jc w:val="center"/>
              <w:rPr>
                <w:sz w:val="22"/>
                <w:szCs w:val="22"/>
              </w:rPr>
            </w:pPr>
            <w:r w:rsidRPr="00A7219B">
              <w:rPr>
                <w:sz w:val="22"/>
                <w:szCs w:val="22"/>
              </w:rPr>
              <w:t>2020</w:t>
            </w:r>
          </w:p>
        </w:tc>
        <w:tc>
          <w:tcPr>
            <w:tcW w:w="365" w:type="pct"/>
            <w:shd w:val="clear" w:color="auto" w:fill="auto"/>
          </w:tcPr>
          <w:p w:rsidR="008A1142" w:rsidRPr="00A7219B" w:rsidRDefault="008A1142" w:rsidP="00F503C7">
            <w:pPr>
              <w:jc w:val="center"/>
              <w:rPr>
                <w:sz w:val="22"/>
                <w:szCs w:val="22"/>
              </w:rPr>
            </w:pPr>
            <w:r w:rsidRPr="00A7219B">
              <w:rPr>
                <w:sz w:val="22"/>
                <w:szCs w:val="22"/>
              </w:rPr>
              <w:t>2021</w:t>
            </w:r>
          </w:p>
        </w:tc>
      </w:tr>
      <w:tr w:rsidR="009F46F4" w:rsidRPr="00A7219B" w:rsidTr="001B4118">
        <w:trPr>
          <w:trHeight w:val="20"/>
        </w:trPr>
        <w:tc>
          <w:tcPr>
            <w:tcW w:w="171" w:type="pct"/>
            <w:shd w:val="clear" w:color="auto" w:fill="auto"/>
          </w:tcPr>
          <w:p w:rsidR="008A1142" w:rsidRPr="00A7219B" w:rsidRDefault="008A1142" w:rsidP="00F503C7">
            <w:pPr>
              <w:jc w:val="center"/>
              <w:rPr>
                <w:sz w:val="22"/>
                <w:szCs w:val="22"/>
              </w:rPr>
            </w:pPr>
            <w:r w:rsidRPr="00A7219B">
              <w:rPr>
                <w:sz w:val="22"/>
                <w:szCs w:val="22"/>
              </w:rPr>
              <w:t>1</w:t>
            </w:r>
          </w:p>
        </w:tc>
        <w:tc>
          <w:tcPr>
            <w:tcW w:w="723" w:type="pct"/>
            <w:shd w:val="clear" w:color="auto" w:fill="auto"/>
          </w:tcPr>
          <w:p w:rsidR="008A1142" w:rsidRPr="00A7219B" w:rsidRDefault="008A1142" w:rsidP="00F503C7">
            <w:pPr>
              <w:jc w:val="center"/>
              <w:rPr>
                <w:sz w:val="22"/>
                <w:szCs w:val="22"/>
              </w:rPr>
            </w:pPr>
            <w:r w:rsidRPr="00A7219B">
              <w:rPr>
                <w:sz w:val="22"/>
                <w:szCs w:val="22"/>
              </w:rPr>
              <w:t>2</w:t>
            </w:r>
          </w:p>
        </w:tc>
        <w:tc>
          <w:tcPr>
            <w:tcW w:w="545" w:type="pct"/>
            <w:shd w:val="clear" w:color="auto" w:fill="auto"/>
          </w:tcPr>
          <w:p w:rsidR="008A1142" w:rsidRPr="00A7219B" w:rsidRDefault="008A1142" w:rsidP="00F503C7">
            <w:pPr>
              <w:jc w:val="center"/>
              <w:rPr>
                <w:sz w:val="22"/>
                <w:szCs w:val="22"/>
              </w:rPr>
            </w:pPr>
            <w:r w:rsidRPr="00A7219B">
              <w:rPr>
                <w:sz w:val="22"/>
                <w:szCs w:val="22"/>
              </w:rPr>
              <w:t>3</w:t>
            </w:r>
          </w:p>
        </w:tc>
        <w:tc>
          <w:tcPr>
            <w:tcW w:w="507" w:type="pct"/>
            <w:shd w:val="clear" w:color="auto" w:fill="auto"/>
          </w:tcPr>
          <w:p w:rsidR="008A1142" w:rsidRPr="00A7219B" w:rsidRDefault="008A1142" w:rsidP="00F503C7">
            <w:pPr>
              <w:jc w:val="center"/>
              <w:rPr>
                <w:sz w:val="22"/>
                <w:szCs w:val="22"/>
              </w:rPr>
            </w:pPr>
            <w:r w:rsidRPr="00A7219B">
              <w:rPr>
                <w:sz w:val="22"/>
                <w:szCs w:val="22"/>
              </w:rPr>
              <w:t>4</w:t>
            </w:r>
          </w:p>
        </w:tc>
        <w:tc>
          <w:tcPr>
            <w:tcW w:w="405" w:type="pct"/>
            <w:shd w:val="clear" w:color="auto" w:fill="auto"/>
          </w:tcPr>
          <w:p w:rsidR="008A1142" w:rsidRPr="00A7219B" w:rsidRDefault="008A1142" w:rsidP="00F503C7">
            <w:pPr>
              <w:jc w:val="center"/>
              <w:rPr>
                <w:sz w:val="22"/>
                <w:szCs w:val="22"/>
              </w:rPr>
            </w:pPr>
            <w:r w:rsidRPr="00A7219B">
              <w:rPr>
                <w:sz w:val="22"/>
                <w:szCs w:val="22"/>
              </w:rPr>
              <w:t>5</w:t>
            </w:r>
          </w:p>
        </w:tc>
        <w:tc>
          <w:tcPr>
            <w:tcW w:w="555" w:type="pct"/>
            <w:shd w:val="clear" w:color="auto" w:fill="auto"/>
          </w:tcPr>
          <w:p w:rsidR="008A1142" w:rsidRPr="00A7219B" w:rsidRDefault="008A1142" w:rsidP="00F503C7">
            <w:pPr>
              <w:jc w:val="center"/>
              <w:rPr>
                <w:sz w:val="22"/>
                <w:szCs w:val="22"/>
              </w:rPr>
            </w:pPr>
            <w:r w:rsidRPr="00A7219B">
              <w:rPr>
                <w:sz w:val="22"/>
                <w:szCs w:val="22"/>
              </w:rPr>
              <w:t>6</w:t>
            </w:r>
          </w:p>
        </w:tc>
        <w:tc>
          <w:tcPr>
            <w:tcW w:w="714" w:type="pct"/>
            <w:shd w:val="clear" w:color="auto" w:fill="auto"/>
          </w:tcPr>
          <w:p w:rsidR="008A1142" w:rsidRPr="00A7219B" w:rsidRDefault="008A1142" w:rsidP="00F503C7">
            <w:pPr>
              <w:jc w:val="center"/>
              <w:rPr>
                <w:sz w:val="22"/>
                <w:szCs w:val="22"/>
              </w:rPr>
            </w:pPr>
            <w:r w:rsidRPr="00A7219B">
              <w:rPr>
                <w:sz w:val="22"/>
                <w:szCs w:val="22"/>
              </w:rPr>
              <w:t>7</w:t>
            </w:r>
          </w:p>
        </w:tc>
        <w:tc>
          <w:tcPr>
            <w:tcW w:w="406" w:type="pct"/>
            <w:shd w:val="clear" w:color="auto" w:fill="auto"/>
          </w:tcPr>
          <w:p w:rsidR="008A1142" w:rsidRPr="00A7219B" w:rsidRDefault="008A1142" w:rsidP="00F503C7">
            <w:pPr>
              <w:jc w:val="center"/>
              <w:rPr>
                <w:sz w:val="22"/>
                <w:szCs w:val="22"/>
              </w:rPr>
            </w:pPr>
            <w:r w:rsidRPr="00A7219B">
              <w:rPr>
                <w:sz w:val="22"/>
                <w:szCs w:val="22"/>
              </w:rPr>
              <w:t>8</w:t>
            </w:r>
          </w:p>
        </w:tc>
        <w:tc>
          <w:tcPr>
            <w:tcW w:w="304" w:type="pct"/>
            <w:shd w:val="clear" w:color="auto" w:fill="auto"/>
          </w:tcPr>
          <w:p w:rsidR="008A1142" w:rsidRPr="00A7219B" w:rsidRDefault="008A1142" w:rsidP="00F503C7">
            <w:pPr>
              <w:jc w:val="center"/>
              <w:rPr>
                <w:sz w:val="22"/>
                <w:szCs w:val="22"/>
              </w:rPr>
            </w:pPr>
            <w:r w:rsidRPr="00A7219B">
              <w:rPr>
                <w:sz w:val="22"/>
                <w:szCs w:val="22"/>
              </w:rPr>
              <w:t>9</w:t>
            </w:r>
          </w:p>
        </w:tc>
        <w:tc>
          <w:tcPr>
            <w:tcW w:w="305" w:type="pct"/>
            <w:shd w:val="clear" w:color="auto" w:fill="auto"/>
          </w:tcPr>
          <w:p w:rsidR="008A1142" w:rsidRPr="00A7219B" w:rsidRDefault="008A1142" w:rsidP="00F503C7">
            <w:pPr>
              <w:jc w:val="center"/>
              <w:rPr>
                <w:sz w:val="22"/>
                <w:szCs w:val="22"/>
              </w:rPr>
            </w:pPr>
            <w:r w:rsidRPr="00A7219B">
              <w:rPr>
                <w:sz w:val="22"/>
                <w:szCs w:val="22"/>
              </w:rPr>
              <w:t>10</w:t>
            </w:r>
          </w:p>
        </w:tc>
        <w:tc>
          <w:tcPr>
            <w:tcW w:w="365" w:type="pct"/>
            <w:shd w:val="clear" w:color="auto" w:fill="auto"/>
          </w:tcPr>
          <w:p w:rsidR="008A1142" w:rsidRPr="00A7219B" w:rsidRDefault="008A1142" w:rsidP="00F503C7">
            <w:pPr>
              <w:jc w:val="center"/>
              <w:rPr>
                <w:sz w:val="22"/>
                <w:szCs w:val="22"/>
              </w:rPr>
            </w:pPr>
            <w:r w:rsidRPr="00A7219B">
              <w:rPr>
                <w:sz w:val="22"/>
                <w:szCs w:val="22"/>
              </w:rPr>
              <w:t>11</w:t>
            </w:r>
          </w:p>
        </w:tc>
      </w:tr>
      <w:tr w:rsidR="00C44A2C" w:rsidRPr="00A7219B" w:rsidTr="00034C4A">
        <w:trPr>
          <w:trHeight w:val="20"/>
        </w:trPr>
        <w:tc>
          <w:tcPr>
            <w:tcW w:w="5000" w:type="pct"/>
            <w:gridSpan w:val="11"/>
            <w:tcBorders>
              <w:bottom w:val="single" w:sz="4" w:space="0" w:color="auto"/>
            </w:tcBorders>
            <w:shd w:val="clear" w:color="auto" w:fill="auto"/>
          </w:tcPr>
          <w:p w:rsidR="00C44A2C" w:rsidRPr="00A7219B" w:rsidRDefault="00C44A2C" w:rsidP="00F503C7">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F46F4" w:rsidRPr="0018021A" w:rsidTr="00034C4A">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1.</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rFonts w:cs="Calibri"/>
                <w:sz w:val="22"/>
                <w:szCs w:val="22"/>
              </w:rPr>
              <w:t xml:space="preserve">Портфель проектов «Культура» </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F503C7">
            <w:pPr>
              <w:jc w:val="center"/>
              <w:rPr>
                <w:sz w:val="22"/>
                <w:szCs w:val="22"/>
              </w:rPr>
            </w:pPr>
            <w:r w:rsidRPr="00A7219B">
              <w:rPr>
                <w:sz w:val="22"/>
                <w:szCs w:val="22"/>
              </w:rPr>
              <w:t>п</w:t>
            </w:r>
            <w:r w:rsidR="00C44A2C" w:rsidRPr="00A7219B">
              <w:rPr>
                <w:sz w:val="22"/>
                <w:szCs w:val="22"/>
              </w:rPr>
              <w:t>роект</w:t>
            </w:r>
          </w:p>
          <w:p w:rsidR="00C44A2C" w:rsidRPr="00A7219B" w:rsidRDefault="00C44A2C" w:rsidP="00F503C7">
            <w:pPr>
              <w:jc w:val="center"/>
              <w:rPr>
                <w:sz w:val="22"/>
                <w:szCs w:val="22"/>
              </w:rPr>
            </w:pPr>
            <w:r w:rsidRPr="00A7219B">
              <w:rPr>
                <w:sz w:val="22"/>
                <w:szCs w:val="22"/>
              </w:rPr>
              <w:t>«Культурная среда»</w:t>
            </w:r>
            <w:r w:rsidR="009F46F4" w:rsidRPr="00A7219B">
              <w:rPr>
                <w:sz w:val="22"/>
                <w:szCs w:val="22"/>
              </w:rPr>
              <w:t xml:space="preserve"> </w:t>
            </w:r>
            <w:r w:rsidR="00E74FED">
              <w:rPr>
                <w:sz w:val="22"/>
                <w:szCs w:val="22"/>
              </w:rPr>
              <w:t>(1</w:t>
            </w:r>
            <w:r w:rsidR="007021E4">
              <w:rPr>
                <w:sz w:val="22"/>
                <w:szCs w:val="22"/>
              </w:rPr>
              <w:t>,6</w:t>
            </w:r>
            <w:r w:rsidRPr="00A7219B">
              <w:rPr>
                <w:sz w:val="22"/>
                <w:szCs w:val="22"/>
              </w:rPr>
              <w:t>)</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F72D64" w:rsidP="00F503C7">
            <w:pPr>
              <w:jc w:val="center"/>
              <w:rPr>
                <w:sz w:val="22"/>
                <w:szCs w:val="22"/>
              </w:rPr>
            </w:pPr>
            <w:r w:rsidRPr="00A7219B">
              <w:rPr>
                <w:sz w:val="22"/>
                <w:szCs w:val="22"/>
              </w:rPr>
              <w:t>5</w:t>
            </w:r>
            <w:r w:rsidR="001B4118" w:rsidRPr="00A7219B">
              <w:rPr>
                <w:sz w:val="22"/>
                <w:szCs w:val="22"/>
              </w:rPr>
              <w:t>; 2.2</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F503C7">
            <w:pPr>
              <w:jc w:val="center"/>
              <w:rPr>
                <w:sz w:val="22"/>
                <w:szCs w:val="22"/>
              </w:rPr>
            </w:pPr>
            <w:r w:rsidRPr="00A7219B">
              <w:rPr>
                <w:bCs/>
                <w:sz w:val="22"/>
                <w:szCs w:val="22"/>
              </w:rPr>
              <w:t>с</w:t>
            </w:r>
            <w:r w:rsidR="00C44A2C" w:rsidRPr="00A7219B">
              <w:rPr>
                <w:bCs/>
                <w:sz w:val="22"/>
                <w:szCs w:val="22"/>
              </w:rPr>
              <w:t>огласно паспорту проекта</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2019</w:t>
            </w:r>
            <w:r w:rsidR="009F46F4" w:rsidRPr="00A7219B">
              <w:rPr>
                <w:sz w:val="22"/>
                <w:szCs w:val="22"/>
              </w:rPr>
              <w:t xml:space="preserve"> – </w:t>
            </w:r>
            <w:r w:rsidRPr="00A7219B">
              <w:rPr>
                <w:sz w:val="22"/>
                <w:szCs w:val="22"/>
              </w:rPr>
              <w:t>2021</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6E0816">
            <w:pPr>
              <w:jc w:val="center"/>
              <w:rPr>
                <w:sz w:val="22"/>
                <w:szCs w:val="22"/>
              </w:rPr>
            </w:pPr>
            <w:r w:rsidRPr="005A136B">
              <w:rPr>
                <w:sz w:val="22"/>
                <w:szCs w:val="22"/>
              </w:rPr>
              <w:t>232950,5</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A7219B" w:rsidP="00F503C7">
            <w:pPr>
              <w:jc w:val="center"/>
              <w:rPr>
                <w:sz w:val="22"/>
                <w:szCs w:val="22"/>
              </w:rPr>
            </w:pPr>
            <w:r w:rsidRPr="00A7219B">
              <w:rPr>
                <w:sz w:val="22"/>
                <w:szCs w:val="22"/>
              </w:rPr>
              <w:t>19420,7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5A136B" w:rsidP="00F503C7">
            <w:pPr>
              <w:jc w:val="center"/>
              <w:rPr>
                <w:sz w:val="22"/>
                <w:szCs w:val="22"/>
              </w:rPr>
            </w:pPr>
            <w:r>
              <w:rPr>
                <w:sz w:val="22"/>
                <w:szCs w:val="22"/>
              </w:rPr>
              <w:t>15739,4</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F503C7">
            <w:pPr>
              <w:jc w:val="center"/>
              <w:rPr>
                <w:sz w:val="22"/>
                <w:szCs w:val="22"/>
              </w:rPr>
            </w:pPr>
            <w:r w:rsidRPr="005A136B">
              <w:rPr>
                <w:sz w:val="22"/>
                <w:szCs w:val="22"/>
              </w:rPr>
              <w:t>197790,4</w:t>
            </w:r>
          </w:p>
        </w:tc>
      </w:tr>
      <w:tr w:rsidR="00F72D64" w:rsidRPr="0018021A" w:rsidTr="00034C4A">
        <w:trPr>
          <w:trHeight w:val="20"/>
        </w:trPr>
        <w:tc>
          <w:tcPr>
            <w:tcW w:w="171" w:type="pct"/>
            <w:vMerge/>
            <w:tcBorders>
              <w:top w:val="single" w:sz="4" w:space="0" w:color="auto"/>
            </w:tcBorders>
            <w:shd w:val="clear" w:color="auto" w:fill="auto"/>
          </w:tcPr>
          <w:p w:rsidR="00F72D64" w:rsidRPr="00A7219B" w:rsidRDefault="00F72D64" w:rsidP="00F503C7">
            <w:pPr>
              <w:jc w:val="center"/>
              <w:rPr>
                <w:sz w:val="22"/>
                <w:szCs w:val="22"/>
              </w:rPr>
            </w:pPr>
          </w:p>
        </w:tc>
        <w:tc>
          <w:tcPr>
            <w:tcW w:w="723" w:type="pct"/>
            <w:vMerge/>
            <w:tcBorders>
              <w:top w:val="single" w:sz="4" w:space="0" w:color="auto"/>
            </w:tcBorders>
            <w:shd w:val="clear" w:color="auto" w:fill="auto"/>
          </w:tcPr>
          <w:p w:rsidR="00F72D64" w:rsidRPr="00A7219B" w:rsidRDefault="00F72D64" w:rsidP="00F503C7">
            <w:pPr>
              <w:jc w:val="center"/>
              <w:rPr>
                <w:rFonts w:cs="Calibri"/>
                <w:sz w:val="22"/>
                <w:szCs w:val="22"/>
              </w:rPr>
            </w:pPr>
          </w:p>
        </w:tc>
        <w:tc>
          <w:tcPr>
            <w:tcW w:w="545" w:type="pct"/>
            <w:vMerge/>
            <w:tcBorders>
              <w:top w:val="single" w:sz="4" w:space="0" w:color="auto"/>
            </w:tcBorders>
            <w:shd w:val="clear" w:color="auto" w:fill="auto"/>
          </w:tcPr>
          <w:p w:rsidR="00F72D64" w:rsidRPr="00A7219B" w:rsidRDefault="00F72D64" w:rsidP="00F503C7">
            <w:pPr>
              <w:jc w:val="center"/>
              <w:rPr>
                <w:sz w:val="22"/>
                <w:szCs w:val="22"/>
              </w:rPr>
            </w:pPr>
          </w:p>
        </w:tc>
        <w:tc>
          <w:tcPr>
            <w:tcW w:w="507" w:type="pct"/>
            <w:vMerge/>
            <w:tcBorders>
              <w:top w:val="single" w:sz="4" w:space="0" w:color="auto"/>
            </w:tcBorders>
            <w:shd w:val="clear" w:color="auto" w:fill="auto"/>
          </w:tcPr>
          <w:p w:rsidR="00F72D64" w:rsidRPr="00A7219B" w:rsidRDefault="00F72D64" w:rsidP="00F503C7">
            <w:pPr>
              <w:jc w:val="center"/>
              <w:rPr>
                <w:sz w:val="22"/>
                <w:szCs w:val="22"/>
              </w:rPr>
            </w:pPr>
          </w:p>
        </w:tc>
        <w:tc>
          <w:tcPr>
            <w:tcW w:w="405" w:type="pct"/>
            <w:vMerge/>
            <w:tcBorders>
              <w:top w:val="single" w:sz="4" w:space="0" w:color="auto"/>
            </w:tcBorders>
            <w:shd w:val="clear" w:color="auto" w:fill="auto"/>
          </w:tcPr>
          <w:p w:rsidR="00F72D64" w:rsidRPr="00A7219B" w:rsidRDefault="00F72D64" w:rsidP="00F503C7">
            <w:pPr>
              <w:jc w:val="center"/>
              <w:rPr>
                <w:bCs/>
                <w:sz w:val="22"/>
                <w:szCs w:val="22"/>
              </w:rPr>
            </w:pPr>
          </w:p>
        </w:tc>
        <w:tc>
          <w:tcPr>
            <w:tcW w:w="555" w:type="pct"/>
            <w:vMerge/>
            <w:tcBorders>
              <w:top w:val="single" w:sz="4" w:space="0" w:color="auto"/>
            </w:tcBorders>
            <w:shd w:val="clear" w:color="auto" w:fill="auto"/>
          </w:tcPr>
          <w:p w:rsidR="00F72D64" w:rsidRPr="00A7219B" w:rsidRDefault="00F72D64" w:rsidP="00F503C7">
            <w:pPr>
              <w:jc w:val="center"/>
              <w:rPr>
                <w:sz w:val="22"/>
                <w:szCs w:val="22"/>
              </w:rPr>
            </w:pPr>
          </w:p>
        </w:tc>
        <w:tc>
          <w:tcPr>
            <w:tcW w:w="714" w:type="pct"/>
            <w:tcBorders>
              <w:top w:val="single" w:sz="4" w:space="0" w:color="auto"/>
            </w:tcBorders>
            <w:shd w:val="clear" w:color="auto" w:fill="auto"/>
          </w:tcPr>
          <w:p w:rsidR="00F72D64" w:rsidRPr="00A7219B" w:rsidRDefault="00F72D64" w:rsidP="00F503C7">
            <w:pPr>
              <w:jc w:val="center"/>
              <w:rPr>
                <w:sz w:val="22"/>
                <w:szCs w:val="22"/>
              </w:rPr>
            </w:pPr>
            <w:r w:rsidRPr="00A7219B">
              <w:rPr>
                <w:sz w:val="22"/>
                <w:szCs w:val="22"/>
              </w:rPr>
              <w:t>федеральный бюджет</w:t>
            </w:r>
          </w:p>
        </w:tc>
        <w:tc>
          <w:tcPr>
            <w:tcW w:w="406" w:type="pct"/>
            <w:tcBorders>
              <w:top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F72D64" w:rsidRPr="007D2C49" w:rsidRDefault="00F72D64" w:rsidP="00F503C7">
            <w:pPr>
              <w:jc w:val="center"/>
              <w:rPr>
                <w:sz w:val="22"/>
                <w:szCs w:val="22"/>
              </w:rPr>
            </w:pPr>
          </w:p>
        </w:tc>
        <w:tc>
          <w:tcPr>
            <w:tcW w:w="304" w:type="pct"/>
            <w:tcBorders>
              <w:top w:val="single" w:sz="4" w:space="0" w:color="auto"/>
            </w:tcBorders>
            <w:shd w:val="clear" w:color="auto" w:fill="auto"/>
          </w:tcPr>
          <w:p w:rsidR="00404BBB" w:rsidRPr="007D2C49" w:rsidRDefault="00404BBB" w:rsidP="00945C75">
            <w:pPr>
              <w:jc w:val="center"/>
              <w:rPr>
                <w:sz w:val="22"/>
                <w:szCs w:val="22"/>
              </w:rPr>
            </w:pPr>
            <w:r w:rsidRPr="007D2C49">
              <w:rPr>
                <w:sz w:val="22"/>
                <w:szCs w:val="22"/>
              </w:rPr>
              <w:t>7422,6</w:t>
            </w:r>
          </w:p>
          <w:p w:rsidR="00F72D64" w:rsidRPr="007D2C49" w:rsidRDefault="00F72D64" w:rsidP="00F503C7">
            <w:pPr>
              <w:jc w:val="center"/>
              <w:rPr>
                <w:sz w:val="22"/>
                <w:szCs w:val="22"/>
              </w:rPr>
            </w:pPr>
          </w:p>
        </w:tc>
        <w:tc>
          <w:tcPr>
            <w:tcW w:w="305" w:type="pct"/>
            <w:tcBorders>
              <w:top w:val="single" w:sz="4" w:space="0" w:color="auto"/>
            </w:tcBorders>
            <w:shd w:val="clear" w:color="auto" w:fill="auto"/>
          </w:tcPr>
          <w:p w:rsidR="00F72D64" w:rsidRPr="00A7219B" w:rsidRDefault="00F72D64" w:rsidP="00F503C7">
            <w:pPr>
              <w:jc w:val="center"/>
              <w:rPr>
                <w:sz w:val="22"/>
                <w:szCs w:val="22"/>
              </w:rPr>
            </w:pPr>
            <w:r w:rsidRPr="00A7219B">
              <w:rPr>
                <w:sz w:val="22"/>
                <w:szCs w:val="22"/>
              </w:rPr>
              <w:t>0,0</w:t>
            </w:r>
          </w:p>
        </w:tc>
        <w:tc>
          <w:tcPr>
            <w:tcW w:w="365" w:type="pct"/>
            <w:tcBorders>
              <w:top w:val="single" w:sz="4" w:space="0" w:color="auto"/>
            </w:tcBorders>
            <w:shd w:val="clear" w:color="auto" w:fill="auto"/>
          </w:tcPr>
          <w:p w:rsidR="00F72D64" w:rsidRPr="005A136B" w:rsidRDefault="00F72D64" w:rsidP="00F503C7">
            <w:pPr>
              <w:jc w:val="center"/>
              <w:rPr>
                <w:sz w:val="22"/>
                <w:szCs w:val="22"/>
              </w:rPr>
            </w:pPr>
            <w:r w:rsidRPr="005A136B">
              <w:rPr>
                <w:sz w:val="22"/>
                <w:szCs w:val="22"/>
              </w:rPr>
              <w:t>0,0</w:t>
            </w:r>
          </w:p>
        </w:tc>
      </w:tr>
      <w:tr w:rsidR="009F46F4" w:rsidRPr="0018021A" w:rsidTr="001B4118">
        <w:trPr>
          <w:trHeight w:val="20"/>
        </w:trPr>
        <w:tc>
          <w:tcPr>
            <w:tcW w:w="171" w:type="pct"/>
            <w:vMerge/>
            <w:shd w:val="clear" w:color="auto" w:fill="auto"/>
          </w:tcPr>
          <w:p w:rsidR="00C44A2C" w:rsidRPr="00A7219B" w:rsidRDefault="00C44A2C" w:rsidP="00F503C7">
            <w:pPr>
              <w:jc w:val="center"/>
              <w:rPr>
                <w:sz w:val="22"/>
                <w:szCs w:val="22"/>
              </w:rPr>
            </w:pPr>
          </w:p>
        </w:tc>
        <w:tc>
          <w:tcPr>
            <w:tcW w:w="723" w:type="pct"/>
            <w:vMerge/>
            <w:shd w:val="clear" w:color="auto" w:fill="auto"/>
          </w:tcPr>
          <w:p w:rsidR="00C44A2C" w:rsidRPr="00A7219B" w:rsidRDefault="00C44A2C" w:rsidP="00F503C7">
            <w:pPr>
              <w:jc w:val="center"/>
              <w:rPr>
                <w:sz w:val="22"/>
                <w:szCs w:val="22"/>
              </w:rPr>
            </w:pPr>
          </w:p>
        </w:tc>
        <w:tc>
          <w:tcPr>
            <w:tcW w:w="545" w:type="pct"/>
            <w:vMerge/>
            <w:shd w:val="clear" w:color="auto" w:fill="auto"/>
          </w:tcPr>
          <w:p w:rsidR="00C44A2C" w:rsidRPr="00A7219B" w:rsidRDefault="00C44A2C" w:rsidP="00F503C7">
            <w:pPr>
              <w:jc w:val="center"/>
              <w:rPr>
                <w:sz w:val="22"/>
                <w:szCs w:val="22"/>
              </w:rPr>
            </w:pPr>
          </w:p>
        </w:tc>
        <w:tc>
          <w:tcPr>
            <w:tcW w:w="507" w:type="pct"/>
            <w:vMerge/>
            <w:shd w:val="clear" w:color="auto" w:fill="auto"/>
          </w:tcPr>
          <w:p w:rsidR="00C44A2C" w:rsidRPr="00A7219B" w:rsidRDefault="00C44A2C" w:rsidP="00F503C7">
            <w:pPr>
              <w:jc w:val="center"/>
              <w:rPr>
                <w:sz w:val="22"/>
                <w:szCs w:val="22"/>
              </w:rPr>
            </w:pPr>
          </w:p>
        </w:tc>
        <w:tc>
          <w:tcPr>
            <w:tcW w:w="405" w:type="pct"/>
            <w:vMerge/>
            <w:shd w:val="clear" w:color="auto" w:fill="auto"/>
          </w:tcPr>
          <w:p w:rsidR="00C44A2C" w:rsidRPr="00A7219B" w:rsidRDefault="00C44A2C" w:rsidP="00F503C7">
            <w:pPr>
              <w:jc w:val="center"/>
              <w:rPr>
                <w:sz w:val="22"/>
                <w:szCs w:val="22"/>
              </w:rPr>
            </w:pPr>
          </w:p>
        </w:tc>
        <w:tc>
          <w:tcPr>
            <w:tcW w:w="555" w:type="pct"/>
            <w:vMerge/>
            <w:shd w:val="clear" w:color="auto" w:fill="auto"/>
          </w:tcPr>
          <w:p w:rsidR="00C44A2C" w:rsidRPr="00A7219B" w:rsidRDefault="00C44A2C" w:rsidP="00F503C7">
            <w:pPr>
              <w:jc w:val="center"/>
              <w:rPr>
                <w:sz w:val="22"/>
                <w:szCs w:val="22"/>
              </w:rPr>
            </w:pPr>
          </w:p>
        </w:tc>
        <w:tc>
          <w:tcPr>
            <w:tcW w:w="714" w:type="pct"/>
            <w:shd w:val="clear" w:color="auto" w:fill="auto"/>
          </w:tcPr>
          <w:p w:rsidR="00C44A2C" w:rsidRPr="00A7219B" w:rsidRDefault="00C44A2C" w:rsidP="00F503C7">
            <w:pPr>
              <w:jc w:val="center"/>
              <w:rPr>
                <w:sz w:val="22"/>
                <w:szCs w:val="22"/>
              </w:rPr>
            </w:pPr>
            <w:r w:rsidRPr="00A7219B">
              <w:rPr>
                <w:sz w:val="22"/>
                <w:szCs w:val="22"/>
              </w:rPr>
              <w:t>бюджет автономного округа</w:t>
            </w:r>
          </w:p>
        </w:tc>
        <w:tc>
          <w:tcPr>
            <w:tcW w:w="406" w:type="pct"/>
            <w:shd w:val="clear" w:color="auto" w:fill="auto"/>
          </w:tcPr>
          <w:p w:rsidR="00C44A2C" w:rsidRPr="002975FA" w:rsidRDefault="002975FA" w:rsidP="00F503C7">
            <w:pPr>
              <w:jc w:val="center"/>
              <w:rPr>
                <w:sz w:val="22"/>
                <w:szCs w:val="22"/>
              </w:rPr>
            </w:pPr>
            <w:r w:rsidRPr="002975FA">
              <w:rPr>
                <w:sz w:val="22"/>
                <w:szCs w:val="22"/>
              </w:rPr>
              <w:t>214187,2</w:t>
            </w:r>
          </w:p>
        </w:tc>
        <w:tc>
          <w:tcPr>
            <w:tcW w:w="304" w:type="pct"/>
            <w:shd w:val="clear" w:color="auto" w:fill="auto"/>
          </w:tcPr>
          <w:p w:rsidR="00C44A2C" w:rsidRPr="00A7219B" w:rsidRDefault="00A7219B" w:rsidP="00F503C7">
            <w:pPr>
              <w:jc w:val="center"/>
              <w:rPr>
                <w:sz w:val="22"/>
                <w:szCs w:val="22"/>
              </w:rPr>
            </w:pPr>
            <w:r w:rsidRPr="00A7219B">
              <w:rPr>
                <w:sz w:val="22"/>
                <w:szCs w:val="22"/>
              </w:rPr>
              <w:t>11609,7</w:t>
            </w:r>
          </w:p>
        </w:tc>
        <w:tc>
          <w:tcPr>
            <w:tcW w:w="305" w:type="pct"/>
            <w:shd w:val="clear" w:color="auto" w:fill="auto"/>
          </w:tcPr>
          <w:p w:rsidR="00C44A2C" w:rsidRPr="00A7219B" w:rsidRDefault="005A136B" w:rsidP="00F503C7">
            <w:pPr>
              <w:jc w:val="center"/>
              <w:rPr>
                <w:sz w:val="22"/>
                <w:szCs w:val="22"/>
              </w:rPr>
            </w:pPr>
            <w:r>
              <w:rPr>
                <w:sz w:val="22"/>
                <w:szCs w:val="22"/>
              </w:rPr>
              <w:t>14731,6</w:t>
            </w:r>
          </w:p>
        </w:tc>
        <w:tc>
          <w:tcPr>
            <w:tcW w:w="365" w:type="pct"/>
            <w:shd w:val="clear" w:color="auto" w:fill="auto"/>
          </w:tcPr>
          <w:p w:rsidR="00C44A2C" w:rsidRPr="005A136B" w:rsidRDefault="005A136B" w:rsidP="00F503C7">
            <w:pPr>
              <w:jc w:val="center"/>
              <w:rPr>
                <w:sz w:val="22"/>
                <w:szCs w:val="22"/>
              </w:rPr>
            </w:pPr>
            <w:r w:rsidRPr="005A136B">
              <w:rPr>
                <w:sz w:val="22"/>
                <w:szCs w:val="22"/>
              </w:rPr>
              <w:t>187845,9</w:t>
            </w:r>
          </w:p>
        </w:tc>
      </w:tr>
      <w:tr w:rsidR="009F46F4" w:rsidRPr="0018021A" w:rsidTr="001B4118">
        <w:trPr>
          <w:trHeight w:val="20"/>
        </w:trPr>
        <w:tc>
          <w:tcPr>
            <w:tcW w:w="171" w:type="pct"/>
            <w:vMerge/>
            <w:shd w:val="clear" w:color="auto" w:fill="auto"/>
          </w:tcPr>
          <w:p w:rsidR="00C44A2C" w:rsidRPr="00A7219B" w:rsidRDefault="00C44A2C" w:rsidP="00F503C7">
            <w:pPr>
              <w:jc w:val="center"/>
              <w:rPr>
                <w:sz w:val="22"/>
                <w:szCs w:val="22"/>
              </w:rPr>
            </w:pPr>
          </w:p>
        </w:tc>
        <w:tc>
          <w:tcPr>
            <w:tcW w:w="723" w:type="pct"/>
            <w:vMerge/>
            <w:shd w:val="clear" w:color="auto" w:fill="auto"/>
          </w:tcPr>
          <w:p w:rsidR="00C44A2C" w:rsidRPr="00A7219B" w:rsidRDefault="00C44A2C" w:rsidP="00F503C7">
            <w:pPr>
              <w:jc w:val="center"/>
              <w:rPr>
                <w:sz w:val="22"/>
                <w:szCs w:val="22"/>
              </w:rPr>
            </w:pPr>
          </w:p>
        </w:tc>
        <w:tc>
          <w:tcPr>
            <w:tcW w:w="545" w:type="pct"/>
            <w:vMerge/>
            <w:shd w:val="clear" w:color="auto" w:fill="auto"/>
          </w:tcPr>
          <w:p w:rsidR="00C44A2C" w:rsidRPr="00A7219B" w:rsidRDefault="00C44A2C" w:rsidP="00F503C7">
            <w:pPr>
              <w:jc w:val="center"/>
              <w:rPr>
                <w:sz w:val="22"/>
                <w:szCs w:val="22"/>
              </w:rPr>
            </w:pPr>
          </w:p>
        </w:tc>
        <w:tc>
          <w:tcPr>
            <w:tcW w:w="507" w:type="pct"/>
            <w:vMerge/>
            <w:shd w:val="clear" w:color="auto" w:fill="auto"/>
          </w:tcPr>
          <w:p w:rsidR="00C44A2C" w:rsidRPr="00A7219B" w:rsidRDefault="00C44A2C" w:rsidP="00F503C7">
            <w:pPr>
              <w:jc w:val="center"/>
              <w:rPr>
                <w:sz w:val="22"/>
                <w:szCs w:val="22"/>
              </w:rPr>
            </w:pPr>
          </w:p>
        </w:tc>
        <w:tc>
          <w:tcPr>
            <w:tcW w:w="405" w:type="pct"/>
            <w:vMerge/>
            <w:shd w:val="clear" w:color="auto" w:fill="auto"/>
          </w:tcPr>
          <w:p w:rsidR="00C44A2C" w:rsidRPr="00A7219B" w:rsidRDefault="00C44A2C" w:rsidP="00F503C7">
            <w:pPr>
              <w:jc w:val="center"/>
              <w:rPr>
                <w:sz w:val="22"/>
                <w:szCs w:val="22"/>
              </w:rPr>
            </w:pPr>
          </w:p>
        </w:tc>
        <w:tc>
          <w:tcPr>
            <w:tcW w:w="555" w:type="pct"/>
            <w:vMerge/>
            <w:shd w:val="clear" w:color="auto" w:fill="auto"/>
          </w:tcPr>
          <w:p w:rsidR="00C44A2C" w:rsidRPr="00A7219B" w:rsidRDefault="00C44A2C" w:rsidP="00F503C7">
            <w:pPr>
              <w:jc w:val="center"/>
              <w:rPr>
                <w:sz w:val="22"/>
                <w:szCs w:val="22"/>
              </w:rPr>
            </w:pPr>
          </w:p>
        </w:tc>
        <w:tc>
          <w:tcPr>
            <w:tcW w:w="714" w:type="pct"/>
            <w:shd w:val="clear" w:color="auto" w:fill="auto"/>
          </w:tcPr>
          <w:p w:rsidR="00C44A2C" w:rsidRPr="00A7219B" w:rsidRDefault="00C44A2C" w:rsidP="00F503C7">
            <w:pPr>
              <w:jc w:val="center"/>
              <w:rPr>
                <w:sz w:val="22"/>
                <w:szCs w:val="22"/>
              </w:rPr>
            </w:pPr>
            <w:r w:rsidRPr="00A7219B">
              <w:rPr>
                <w:sz w:val="22"/>
                <w:szCs w:val="22"/>
              </w:rPr>
              <w:t>бюджет района</w:t>
            </w:r>
          </w:p>
        </w:tc>
        <w:tc>
          <w:tcPr>
            <w:tcW w:w="406" w:type="pct"/>
            <w:shd w:val="clear" w:color="auto" w:fill="auto"/>
          </w:tcPr>
          <w:p w:rsidR="00404BBB" w:rsidRPr="007D2C49" w:rsidRDefault="00404BBB" w:rsidP="00F503C7">
            <w:pPr>
              <w:jc w:val="center"/>
              <w:rPr>
                <w:sz w:val="22"/>
                <w:szCs w:val="22"/>
              </w:rPr>
            </w:pPr>
            <w:r w:rsidRPr="007D2C49">
              <w:rPr>
                <w:sz w:val="22"/>
                <w:szCs w:val="22"/>
              </w:rPr>
              <w:t>11340,7</w:t>
            </w:r>
          </w:p>
        </w:tc>
        <w:tc>
          <w:tcPr>
            <w:tcW w:w="304" w:type="pct"/>
            <w:shd w:val="clear" w:color="auto" w:fill="auto"/>
          </w:tcPr>
          <w:p w:rsidR="00C44A2C" w:rsidRPr="00A7219B" w:rsidRDefault="00A7219B" w:rsidP="00F503C7">
            <w:pPr>
              <w:jc w:val="center"/>
              <w:rPr>
                <w:sz w:val="22"/>
                <w:szCs w:val="22"/>
              </w:rPr>
            </w:pPr>
            <w:r w:rsidRPr="00A7219B">
              <w:rPr>
                <w:sz w:val="22"/>
                <w:szCs w:val="22"/>
              </w:rPr>
              <w:t>388,4</w:t>
            </w:r>
          </w:p>
        </w:tc>
        <w:tc>
          <w:tcPr>
            <w:tcW w:w="305" w:type="pct"/>
            <w:shd w:val="clear" w:color="auto" w:fill="auto"/>
          </w:tcPr>
          <w:p w:rsidR="00C44A2C" w:rsidRPr="00A7219B" w:rsidRDefault="005A136B" w:rsidP="00F503C7">
            <w:pPr>
              <w:jc w:val="center"/>
              <w:rPr>
                <w:sz w:val="22"/>
                <w:szCs w:val="22"/>
              </w:rPr>
            </w:pPr>
            <w:r>
              <w:rPr>
                <w:sz w:val="22"/>
                <w:szCs w:val="22"/>
              </w:rPr>
              <w:t>1007</w:t>
            </w:r>
            <w:r w:rsidR="00E56453">
              <w:rPr>
                <w:sz w:val="22"/>
                <w:szCs w:val="22"/>
              </w:rPr>
              <w:t>,8</w:t>
            </w:r>
            <w:r>
              <w:rPr>
                <w:sz w:val="22"/>
                <w:szCs w:val="22"/>
              </w:rPr>
              <w:t>0</w:t>
            </w:r>
          </w:p>
        </w:tc>
        <w:tc>
          <w:tcPr>
            <w:tcW w:w="365" w:type="pct"/>
            <w:shd w:val="clear" w:color="auto" w:fill="auto"/>
          </w:tcPr>
          <w:p w:rsidR="00C44A2C" w:rsidRPr="005A136B" w:rsidRDefault="005A136B" w:rsidP="00F503C7">
            <w:pPr>
              <w:jc w:val="center"/>
              <w:rPr>
                <w:sz w:val="22"/>
                <w:szCs w:val="22"/>
              </w:rPr>
            </w:pPr>
            <w:r w:rsidRPr="005A136B">
              <w:rPr>
                <w:sz w:val="22"/>
                <w:szCs w:val="22"/>
              </w:rPr>
              <w:t>9944,5</w:t>
            </w:r>
          </w:p>
        </w:tc>
      </w:tr>
      <w:tr w:rsidR="002975FA" w:rsidRPr="0018021A" w:rsidTr="00A14FAE">
        <w:trPr>
          <w:trHeight w:val="20"/>
        </w:trPr>
        <w:tc>
          <w:tcPr>
            <w:tcW w:w="1439" w:type="pct"/>
            <w:gridSpan w:val="3"/>
            <w:vMerge w:val="restart"/>
            <w:tcBorders>
              <w:bottom w:val="single" w:sz="4" w:space="0" w:color="auto"/>
            </w:tcBorders>
            <w:shd w:val="clear" w:color="auto" w:fill="auto"/>
          </w:tcPr>
          <w:p w:rsidR="002975FA" w:rsidRPr="00A7219B" w:rsidRDefault="002975FA" w:rsidP="00F503C7">
            <w:pPr>
              <w:jc w:val="center"/>
              <w:rPr>
                <w:rFonts w:eastAsia="Calibri"/>
                <w:sz w:val="22"/>
                <w:szCs w:val="22"/>
              </w:rPr>
            </w:pPr>
            <w:r w:rsidRPr="00A7219B">
              <w:rPr>
                <w:sz w:val="22"/>
                <w:szCs w:val="22"/>
              </w:rPr>
              <w:t>Итого по портфелю проекта «Культура»</w:t>
            </w:r>
          </w:p>
        </w:tc>
        <w:tc>
          <w:tcPr>
            <w:tcW w:w="507" w:type="pct"/>
            <w:vMerge w:val="restart"/>
            <w:tcBorders>
              <w:bottom w:val="single" w:sz="4" w:space="0" w:color="auto"/>
            </w:tcBorders>
            <w:shd w:val="clear" w:color="auto" w:fill="auto"/>
          </w:tcPr>
          <w:p w:rsidR="002975FA" w:rsidRPr="00A7219B" w:rsidRDefault="002975FA" w:rsidP="00F503C7">
            <w:pPr>
              <w:jc w:val="center"/>
              <w:rPr>
                <w:rFonts w:cs="Calibri"/>
                <w:sz w:val="22"/>
                <w:szCs w:val="22"/>
              </w:rPr>
            </w:pPr>
          </w:p>
        </w:tc>
        <w:tc>
          <w:tcPr>
            <w:tcW w:w="405" w:type="pct"/>
            <w:vMerge w:val="restart"/>
            <w:tcBorders>
              <w:bottom w:val="single" w:sz="4" w:space="0" w:color="auto"/>
            </w:tcBorders>
            <w:shd w:val="clear" w:color="auto" w:fill="auto"/>
          </w:tcPr>
          <w:p w:rsidR="002975FA" w:rsidRPr="00A7219B" w:rsidRDefault="002975FA" w:rsidP="00F503C7">
            <w:pPr>
              <w:jc w:val="center"/>
              <w:rPr>
                <w:sz w:val="22"/>
                <w:szCs w:val="22"/>
              </w:rPr>
            </w:pPr>
          </w:p>
        </w:tc>
        <w:tc>
          <w:tcPr>
            <w:tcW w:w="555" w:type="pct"/>
            <w:vMerge w:val="restart"/>
            <w:tcBorders>
              <w:bottom w:val="single" w:sz="4" w:space="0" w:color="auto"/>
            </w:tcBorders>
            <w:shd w:val="clear" w:color="auto" w:fill="auto"/>
          </w:tcPr>
          <w:p w:rsidR="002975FA" w:rsidRPr="00A7219B" w:rsidRDefault="002975FA" w:rsidP="00F503C7">
            <w:pPr>
              <w:jc w:val="center"/>
              <w:rPr>
                <w:sz w:val="22"/>
                <w:szCs w:val="22"/>
              </w:rPr>
            </w:pPr>
            <w:r w:rsidRPr="00A7219B">
              <w:rPr>
                <w:sz w:val="22"/>
                <w:szCs w:val="22"/>
              </w:rPr>
              <w:t>2019 – 2021</w:t>
            </w:r>
          </w:p>
        </w:tc>
        <w:tc>
          <w:tcPr>
            <w:tcW w:w="714" w:type="pct"/>
            <w:tcBorders>
              <w:bottom w:val="single" w:sz="4" w:space="0" w:color="auto"/>
            </w:tcBorders>
            <w:shd w:val="clear" w:color="auto" w:fill="auto"/>
          </w:tcPr>
          <w:p w:rsidR="002975FA" w:rsidRPr="00A7219B" w:rsidRDefault="002975FA" w:rsidP="00F503C7">
            <w:pPr>
              <w:jc w:val="center"/>
              <w:rPr>
                <w:sz w:val="22"/>
                <w:szCs w:val="22"/>
              </w:rPr>
            </w:pPr>
            <w:r w:rsidRPr="00A7219B">
              <w:rPr>
                <w:sz w:val="22"/>
                <w:szCs w:val="22"/>
              </w:rPr>
              <w:t>всего</w:t>
            </w:r>
          </w:p>
        </w:tc>
        <w:tc>
          <w:tcPr>
            <w:tcW w:w="406" w:type="pct"/>
            <w:tcBorders>
              <w:bottom w:val="single" w:sz="4" w:space="0" w:color="auto"/>
            </w:tcBorders>
            <w:shd w:val="clear" w:color="auto" w:fill="auto"/>
          </w:tcPr>
          <w:p w:rsidR="002975FA" w:rsidRPr="005A136B" w:rsidRDefault="002975FA" w:rsidP="00166261">
            <w:pPr>
              <w:jc w:val="center"/>
              <w:rPr>
                <w:sz w:val="22"/>
                <w:szCs w:val="22"/>
              </w:rPr>
            </w:pPr>
            <w:r w:rsidRPr="005A136B">
              <w:rPr>
                <w:sz w:val="22"/>
                <w:szCs w:val="22"/>
              </w:rPr>
              <w:t>232950,5</w:t>
            </w:r>
          </w:p>
        </w:tc>
        <w:tc>
          <w:tcPr>
            <w:tcW w:w="304" w:type="pct"/>
            <w:tcBorders>
              <w:bottom w:val="single" w:sz="4" w:space="0" w:color="auto"/>
            </w:tcBorders>
            <w:shd w:val="clear" w:color="auto" w:fill="auto"/>
          </w:tcPr>
          <w:p w:rsidR="002975FA" w:rsidRPr="00A7219B" w:rsidRDefault="002975FA" w:rsidP="00166261">
            <w:pPr>
              <w:jc w:val="center"/>
              <w:rPr>
                <w:sz w:val="22"/>
                <w:szCs w:val="22"/>
              </w:rPr>
            </w:pPr>
            <w:r w:rsidRPr="00A7219B">
              <w:rPr>
                <w:sz w:val="22"/>
                <w:szCs w:val="22"/>
              </w:rPr>
              <w:t>19420,7</w:t>
            </w:r>
          </w:p>
        </w:tc>
        <w:tc>
          <w:tcPr>
            <w:tcW w:w="305" w:type="pct"/>
            <w:tcBorders>
              <w:bottom w:val="single" w:sz="4" w:space="0" w:color="auto"/>
            </w:tcBorders>
            <w:shd w:val="clear" w:color="auto" w:fill="auto"/>
          </w:tcPr>
          <w:p w:rsidR="002975FA" w:rsidRPr="00A7219B" w:rsidRDefault="002975FA" w:rsidP="00166261">
            <w:pPr>
              <w:jc w:val="center"/>
              <w:rPr>
                <w:sz w:val="22"/>
                <w:szCs w:val="22"/>
              </w:rPr>
            </w:pPr>
            <w:r>
              <w:rPr>
                <w:sz w:val="22"/>
                <w:szCs w:val="22"/>
              </w:rPr>
              <w:t>15739,4</w:t>
            </w:r>
          </w:p>
        </w:tc>
        <w:tc>
          <w:tcPr>
            <w:tcW w:w="365" w:type="pct"/>
            <w:tcBorders>
              <w:bottom w:val="single" w:sz="4" w:space="0" w:color="auto"/>
            </w:tcBorders>
            <w:shd w:val="clear" w:color="auto" w:fill="auto"/>
          </w:tcPr>
          <w:p w:rsidR="002975FA" w:rsidRPr="005A136B" w:rsidRDefault="002975FA" w:rsidP="00166261">
            <w:pPr>
              <w:jc w:val="center"/>
              <w:rPr>
                <w:sz w:val="22"/>
                <w:szCs w:val="22"/>
              </w:rPr>
            </w:pPr>
            <w:r w:rsidRPr="005A136B">
              <w:rPr>
                <w:sz w:val="22"/>
                <w:szCs w:val="22"/>
              </w:rPr>
              <w:t>197790,4</w:t>
            </w:r>
          </w:p>
        </w:tc>
      </w:tr>
      <w:tr w:rsidR="00404BBB" w:rsidRPr="0018021A" w:rsidTr="00A14FAE">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404BBB" w:rsidRPr="00A7219B" w:rsidRDefault="00404BBB" w:rsidP="00404BBB">
            <w:pPr>
              <w:jc w:val="center"/>
              <w:rPr>
                <w:sz w:val="22"/>
                <w:szCs w:val="22"/>
              </w:rPr>
            </w:pPr>
            <w:r w:rsidRPr="00A7219B">
              <w:rPr>
                <w:sz w:val="22"/>
                <w:szCs w:val="22"/>
              </w:rPr>
              <w:t>федеральный бюджет</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404BBB" w:rsidRPr="007D2C49" w:rsidRDefault="00404BBB" w:rsidP="00404BBB">
            <w:pPr>
              <w:jc w:val="center"/>
              <w:rPr>
                <w:sz w:val="22"/>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404BBB" w:rsidRPr="007D2C49" w:rsidRDefault="00404BBB" w:rsidP="00404BBB">
            <w:pPr>
              <w:jc w:val="cente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04BBB" w:rsidRPr="00A7219B" w:rsidRDefault="00404BBB" w:rsidP="00404BBB">
            <w:pPr>
              <w:jc w:val="center"/>
              <w:rPr>
                <w:sz w:val="22"/>
                <w:szCs w:val="22"/>
              </w:rPr>
            </w:pPr>
            <w:r w:rsidRPr="00A7219B">
              <w:rPr>
                <w:sz w:val="22"/>
                <w:szCs w:val="22"/>
              </w:rPr>
              <w:t>0,0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04BBB" w:rsidRPr="005A136B" w:rsidRDefault="00404BBB" w:rsidP="00404BBB">
            <w:pPr>
              <w:jc w:val="center"/>
              <w:rPr>
                <w:sz w:val="22"/>
                <w:szCs w:val="22"/>
              </w:rPr>
            </w:pPr>
            <w:r w:rsidRPr="005A136B">
              <w:rPr>
                <w:sz w:val="22"/>
                <w:szCs w:val="22"/>
              </w:rPr>
              <w:t>0,0</w:t>
            </w:r>
          </w:p>
        </w:tc>
      </w:tr>
      <w:tr w:rsidR="002975FA" w:rsidRPr="0018021A" w:rsidTr="00A14FAE">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F503C7">
            <w:pPr>
              <w:jc w:val="center"/>
              <w:rPr>
                <w:sz w:val="22"/>
                <w:szCs w:val="22"/>
              </w:rPr>
            </w:pPr>
            <w:r w:rsidRPr="00A7219B">
              <w:rPr>
                <w:sz w:val="22"/>
                <w:szCs w:val="22"/>
              </w:rPr>
              <w:t>бюджет автономного округа</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2975FA" w:rsidRPr="002975FA" w:rsidRDefault="002975FA" w:rsidP="00166261">
            <w:pPr>
              <w:jc w:val="center"/>
              <w:rPr>
                <w:sz w:val="22"/>
                <w:szCs w:val="22"/>
              </w:rPr>
            </w:pPr>
            <w:r w:rsidRPr="002975FA">
              <w:rPr>
                <w:sz w:val="22"/>
                <w:szCs w:val="22"/>
              </w:rPr>
              <w:t>214187,2</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166261">
            <w:pPr>
              <w:jc w:val="center"/>
              <w:rPr>
                <w:sz w:val="22"/>
                <w:szCs w:val="22"/>
              </w:rPr>
            </w:pPr>
            <w:r w:rsidRPr="00A7219B">
              <w:rPr>
                <w:sz w:val="22"/>
                <w:szCs w:val="22"/>
              </w:rPr>
              <w:t>11609,7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166261">
            <w:pPr>
              <w:jc w:val="center"/>
              <w:rPr>
                <w:sz w:val="22"/>
                <w:szCs w:val="22"/>
              </w:rPr>
            </w:pPr>
            <w:r>
              <w:rPr>
                <w:sz w:val="22"/>
                <w:szCs w:val="22"/>
              </w:rPr>
              <w:t>14731,6</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2975FA" w:rsidRPr="005A136B" w:rsidRDefault="002975FA" w:rsidP="00166261">
            <w:pPr>
              <w:jc w:val="center"/>
              <w:rPr>
                <w:sz w:val="22"/>
                <w:szCs w:val="22"/>
              </w:rPr>
            </w:pPr>
            <w:r w:rsidRPr="005A136B">
              <w:rPr>
                <w:sz w:val="22"/>
                <w:szCs w:val="22"/>
              </w:rPr>
              <w:t>187845,9</w:t>
            </w:r>
          </w:p>
        </w:tc>
      </w:tr>
      <w:tr w:rsidR="002975FA" w:rsidRPr="0018021A" w:rsidTr="00A14FAE">
        <w:trPr>
          <w:trHeight w:val="20"/>
        </w:trPr>
        <w:tc>
          <w:tcPr>
            <w:tcW w:w="1439" w:type="pct"/>
            <w:gridSpan w:val="3"/>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507" w:type="pct"/>
            <w:vMerge/>
            <w:tcBorders>
              <w:top w:val="single" w:sz="4" w:space="0" w:color="auto"/>
            </w:tcBorders>
            <w:shd w:val="clear" w:color="auto" w:fill="auto"/>
          </w:tcPr>
          <w:p w:rsidR="002975FA" w:rsidRPr="0018021A" w:rsidRDefault="002975FA" w:rsidP="00F503C7">
            <w:pPr>
              <w:jc w:val="center"/>
              <w:rPr>
                <w:rFonts w:cs="Calibri"/>
                <w:color w:val="FF0000"/>
                <w:sz w:val="22"/>
                <w:szCs w:val="22"/>
              </w:rPr>
            </w:pPr>
          </w:p>
        </w:tc>
        <w:tc>
          <w:tcPr>
            <w:tcW w:w="405" w:type="pct"/>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555" w:type="pct"/>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714" w:type="pct"/>
            <w:tcBorders>
              <w:top w:val="single" w:sz="4" w:space="0" w:color="auto"/>
            </w:tcBorders>
            <w:shd w:val="clear" w:color="auto" w:fill="auto"/>
          </w:tcPr>
          <w:p w:rsidR="002975FA" w:rsidRPr="00A7219B" w:rsidRDefault="002975FA" w:rsidP="00F503C7">
            <w:pPr>
              <w:jc w:val="center"/>
              <w:rPr>
                <w:sz w:val="22"/>
                <w:szCs w:val="22"/>
              </w:rPr>
            </w:pPr>
            <w:r w:rsidRPr="00A7219B">
              <w:rPr>
                <w:sz w:val="22"/>
                <w:szCs w:val="22"/>
              </w:rPr>
              <w:t>бюджет района</w:t>
            </w:r>
          </w:p>
        </w:tc>
        <w:tc>
          <w:tcPr>
            <w:tcW w:w="406" w:type="pct"/>
            <w:tcBorders>
              <w:top w:val="single" w:sz="4" w:space="0" w:color="auto"/>
            </w:tcBorders>
            <w:shd w:val="clear" w:color="auto" w:fill="auto"/>
          </w:tcPr>
          <w:p w:rsidR="002975FA" w:rsidRPr="007D2C49" w:rsidRDefault="00404BBB" w:rsidP="00404BBB">
            <w:pPr>
              <w:jc w:val="center"/>
              <w:rPr>
                <w:sz w:val="22"/>
                <w:szCs w:val="22"/>
              </w:rPr>
            </w:pPr>
            <w:r w:rsidRPr="007D2C49">
              <w:rPr>
                <w:sz w:val="22"/>
                <w:szCs w:val="22"/>
              </w:rPr>
              <w:t>11340,7</w:t>
            </w:r>
          </w:p>
        </w:tc>
        <w:tc>
          <w:tcPr>
            <w:tcW w:w="304" w:type="pct"/>
            <w:tcBorders>
              <w:top w:val="single" w:sz="4" w:space="0" w:color="auto"/>
            </w:tcBorders>
            <w:shd w:val="clear" w:color="auto" w:fill="auto"/>
          </w:tcPr>
          <w:p w:rsidR="002975FA" w:rsidRPr="00A7219B" w:rsidRDefault="002975FA" w:rsidP="00166261">
            <w:pPr>
              <w:jc w:val="center"/>
              <w:rPr>
                <w:sz w:val="22"/>
                <w:szCs w:val="22"/>
              </w:rPr>
            </w:pPr>
            <w:r w:rsidRPr="00A7219B">
              <w:rPr>
                <w:sz w:val="22"/>
                <w:szCs w:val="22"/>
              </w:rPr>
              <w:t>388,4</w:t>
            </w:r>
          </w:p>
        </w:tc>
        <w:tc>
          <w:tcPr>
            <w:tcW w:w="305" w:type="pct"/>
            <w:tcBorders>
              <w:top w:val="single" w:sz="4" w:space="0" w:color="auto"/>
            </w:tcBorders>
            <w:shd w:val="clear" w:color="auto" w:fill="auto"/>
          </w:tcPr>
          <w:p w:rsidR="002975FA" w:rsidRPr="00A7219B" w:rsidRDefault="002975FA" w:rsidP="00166261">
            <w:pPr>
              <w:jc w:val="center"/>
              <w:rPr>
                <w:sz w:val="22"/>
                <w:szCs w:val="22"/>
              </w:rPr>
            </w:pPr>
            <w:r>
              <w:rPr>
                <w:sz w:val="22"/>
                <w:szCs w:val="22"/>
              </w:rPr>
              <w:t>1007</w:t>
            </w:r>
            <w:r w:rsidR="00E56453">
              <w:rPr>
                <w:sz w:val="22"/>
                <w:szCs w:val="22"/>
              </w:rPr>
              <w:t>,8</w:t>
            </w:r>
            <w:r>
              <w:rPr>
                <w:sz w:val="22"/>
                <w:szCs w:val="22"/>
              </w:rPr>
              <w:t>0</w:t>
            </w:r>
          </w:p>
        </w:tc>
        <w:tc>
          <w:tcPr>
            <w:tcW w:w="365" w:type="pct"/>
            <w:tcBorders>
              <w:top w:val="single" w:sz="4" w:space="0" w:color="auto"/>
            </w:tcBorders>
            <w:shd w:val="clear" w:color="auto" w:fill="auto"/>
          </w:tcPr>
          <w:p w:rsidR="002975FA" w:rsidRPr="005A136B" w:rsidRDefault="002975FA" w:rsidP="00166261">
            <w:pPr>
              <w:jc w:val="center"/>
              <w:rPr>
                <w:sz w:val="22"/>
                <w:szCs w:val="22"/>
              </w:rPr>
            </w:pPr>
            <w:r w:rsidRPr="005A136B">
              <w:rPr>
                <w:sz w:val="22"/>
                <w:szCs w:val="22"/>
              </w:rPr>
              <w:t>9944,5</w:t>
            </w:r>
          </w:p>
        </w:tc>
      </w:tr>
    </w:tbl>
    <w:p w:rsidR="00A4053D" w:rsidRDefault="00A4053D" w:rsidP="00F503C7">
      <w:pPr>
        <w:tabs>
          <w:tab w:val="left" w:pos="1274"/>
        </w:tabs>
        <w:jc w:val="right"/>
        <w:rPr>
          <w:color w:val="000000"/>
          <w:sz w:val="28"/>
        </w:rPr>
      </w:pPr>
    </w:p>
    <w:p w:rsidR="001759CB"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7021E4" w:rsidRPr="00E56B8D" w:rsidRDefault="007021E4" w:rsidP="00F503C7">
      <w:pPr>
        <w:tabs>
          <w:tab w:val="left" w:pos="1274"/>
        </w:tabs>
        <w:jc w:val="right"/>
        <w:rPr>
          <w:color w:val="000000"/>
          <w:sz w:val="28"/>
        </w:rPr>
      </w:pP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7"/>
        <w:gridCol w:w="6804"/>
        <w:gridCol w:w="2551"/>
        <w:gridCol w:w="851"/>
        <w:gridCol w:w="850"/>
        <w:gridCol w:w="851"/>
        <w:gridCol w:w="1701"/>
      </w:tblGrid>
      <w:tr w:rsidR="00F80416" w:rsidRPr="007C2E81" w:rsidTr="00D52C42">
        <w:tc>
          <w:tcPr>
            <w:tcW w:w="477"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п/п</w:t>
            </w:r>
          </w:p>
        </w:tc>
        <w:tc>
          <w:tcPr>
            <w:tcW w:w="6804"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551"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2552" w:type="dxa"/>
            <w:gridSpan w:val="3"/>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Значения показателя </w:t>
            </w:r>
          </w:p>
          <w:p w:rsidR="00F80416" w:rsidRPr="00D52C42" w:rsidRDefault="00F8041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701" w:type="dxa"/>
            <w:vMerge w:val="restart"/>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Значение показателя </w:t>
            </w:r>
          </w:p>
          <w:p w:rsidR="00F80416" w:rsidRPr="00D52C42" w:rsidRDefault="00F80416" w:rsidP="00F503C7">
            <w:pPr>
              <w:widowControl w:val="0"/>
              <w:autoSpaceDE w:val="0"/>
              <w:autoSpaceDN w:val="0"/>
              <w:jc w:val="center"/>
              <w:rPr>
                <w:sz w:val="23"/>
                <w:szCs w:val="23"/>
              </w:rPr>
            </w:pPr>
            <w:r w:rsidRPr="00D52C42">
              <w:rPr>
                <w:sz w:val="23"/>
                <w:szCs w:val="23"/>
              </w:rPr>
              <w:t xml:space="preserve">на момент окончания реализации муниципальной программы </w:t>
            </w:r>
          </w:p>
        </w:tc>
      </w:tr>
      <w:tr w:rsidR="00F80416" w:rsidRPr="007C2E81" w:rsidTr="00D52C42">
        <w:tc>
          <w:tcPr>
            <w:tcW w:w="477" w:type="dxa"/>
            <w:vMerge/>
            <w:hideMark/>
          </w:tcPr>
          <w:p w:rsidR="00F80416" w:rsidRPr="00D52C42" w:rsidRDefault="00F80416" w:rsidP="00F503C7">
            <w:pPr>
              <w:jc w:val="center"/>
              <w:rPr>
                <w:sz w:val="23"/>
                <w:szCs w:val="23"/>
                <w:lang w:eastAsia="en-US"/>
              </w:rPr>
            </w:pPr>
          </w:p>
        </w:tc>
        <w:tc>
          <w:tcPr>
            <w:tcW w:w="6804" w:type="dxa"/>
            <w:vMerge/>
            <w:hideMark/>
          </w:tcPr>
          <w:p w:rsidR="00F80416" w:rsidRPr="00D52C42" w:rsidRDefault="00F80416" w:rsidP="00F503C7">
            <w:pPr>
              <w:rPr>
                <w:sz w:val="23"/>
                <w:szCs w:val="23"/>
                <w:lang w:eastAsia="en-US"/>
              </w:rPr>
            </w:pPr>
          </w:p>
        </w:tc>
        <w:tc>
          <w:tcPr>
            <w:tcW w:w="2551" w:type="dxa"/>
            <w:vMerge/>
            <w:hideMark/>
          </w:tcPr>
          <w:p w:rsidR="00F80416" w:rsidRPr="00D52C42" w:rsidRDefault="00F80416" w:rsidP="00F503C7">
            <w:pPr>
              <w:rPr>
                <w:sz w:val="23"/>
                <w:szCs w:val="23"/>
                <w:lang w:eastAsia="en-US"/>
              </w:rPr>
            </w:pP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2019 г.</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2020 г.</w:t>
            </w:r>
          </w:p>
        </w:tc>
        <w:tc>
          <w:tcPr>
            <w:tcW w:w="851" w:type="dxa"/>
          </w:tcPr>
          <w:p w:rsidR="00F80416" w:rsidRPr="00D52C42" w:rsidRDefault="00F80416" w:rsidP="00F503C7">
            <w:pPr>
              <w:jc w:val="center"/>
              <w:rPr>
                <w:sz w:val="23"/>
                <w:szCs w:val="23"/>
                <w:lang w:eastAsia="en-US"/>
              </w:rPr>
            </w:pPr>
            <w:r w:rsidRPr="00D52C42">
              <w:rPr>
                <w:sz w:val="23"/>
                <w:szCs w:val="23"/>
                <w:lang w:eastAsia="en-US"/>
              </w:rPr>
              <w:t>2021</w:t>
            </w:r>
            <w:r w:rsidR="003332EB" w:rsidRPr="00D52C42">
              <w:rPr>
                <w:sz w:val="23"/>
                <w:szCs w:val="23"/>
                <w:lang w:eastAsia="en-US"/>
              </w:rPr>
              <w:t xml:space="preserve"> г.</w:t>
            </w:r>
          </w:p>
        </w:tc>
        <w:tc>
          <w:tcPr>
            <w:tcW w:w="1701" w:type="dxa"/>
            <w:vMerge/>
            <w:hideMark/>
          </w:tcPr>
          <w:p w:rsidR="00F80416" w:rsidRPr="00D52C42" w:rsidRDefault="00F80416" w:rsidP="00F503C7">
            <w:pPr>
              <w:rPr>
                <w:sz w:val="23"/>
                <w:szCs w:val="23"/>
                <w:lang w:eastAsia="en-US"/>
              </w:rPr>
            </w:pPr>
          </w:p>
        </w:tc>
      </w:tr>
      <w:tr w:rsidR="00F80416" w:rsidRPr="007C2E81" w:rsidTr="00D52C42">
        <w:tc>
          <w:tcPr>
            <w:tcW w:w="477" w:type="dxa"/>
            <w:hideMark/>
          </w:tcPr>
          <w:p w:rsidR="00F80416" w:rsidRPr="00D52C42" w:rsidRDefault="00F80416" w:rsidP="00F503C7">
            <w:pPr>
              <w:widowControl w:val="0"/>
              <w:autoSpaceDE w:val="0"/>
              <w:autoSpaceDN w:val="0"/>
              <w:jc w:val="center"/>
              <w:rPr>
                <w:sz w:val="23"/>
                <w:szCs w:val="23"/>
              </w:rPr>
            </w:pPr>
            <w:r w:rsidRPr="00D52C42">
              <w:rPr>
                <w:sz w:val="23"/>
                <w:szCs w:val="23"/>
              </w:rPr>
              <w:t>1</w:t>
            </w:r>
          </w:p>
        </w:tc>
        <w:tc>
          <w:tcPr>
            <w:tcW w:w="6804" w:type="dxa"/>
            <w:hideMark/>
          </w:tcPr>
          <w:p w:rsidR="00F80416" w:rsidRPr="00D52C42" w:rsidRDefault="00F80416" w:rsidP="00F503C7">
            <w:pPr>
              <w:widowControl w:val="0"/>
              <w:autoSpaceDE w:val="0"/>
              <w:autoSpaceDN w:val="0"/>
              <w:jc w:val="center"/>
              <w:rPr>
                <w:sz w:val="23"/>
                <w:szCs w:val="23"/>
              </w:rPr>
            </w:pPr>
            <w:r w:rsidRPr="00D52C42">
              <w:rPr>
                <w:sz w:val="23"/>
                <w:szCs w:val="23"/>
              </w:rPr>
              <w:t>2</w:t>
            </w:r>
          </w:p>
        </w:tc>
        <w:tc>
          <w:tcPr>
            <w:tcW w:w="2551" w:type="dxa"/>
            <w:hideMark/>
          </w:tcPr>
          <w:p w:rsidR="00F80416" w:rsidRPr="00D52C42" w:rsidRDefault="00F80416" w:rsidP="00F503C7">
            <w:pPr>
              <w:widowControl w:val="0"/>
              <w:autoSpaceDE w:val="0"/>
              <w:autoSpaceDN w:val="0"/>
              <w:jc w:val="center"/>
              <w:rPr>
                <w:sz w:val="23"/>
                <w:szCs w:val="23"/>
              </w:rPr>
            </w:pPr>
            <w:r w:rsidRPr="00D52C42">
              <w:rPr>
                <w:sz w:val="23"/>
                <w:szCs w:val="23"/>
              </w:rPr>
              <w:t>3</w:t>
            </w: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4</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5</w:t>
            </w:r>
          </w:p>
        </w:tc>
        <w:tc>
          <w:tcPr>
            <w:tcW w:w="851" w:type="dxa"/>
          </w:tcPr>
          <w:p w:rsidR="00F80416" w:rsidRPr="00D52C42" w:rsidRDefault="003332EB" w:rsidP="00F503C7">
            <w:pPr>
              <w:widowControl w:val="0"/>
              <w:autoSpaceDE w:val="0"/>
              <w:autoSpaceDN w:val="0"/>
              <w:jc w:val="center"/>
              <w:rPr>
                <w:sz w:val="23"/>
                <w:szCs w:val="23"/>
              </w:rPr>
            </w:pPr>
            <w:r w:rsidRPr="00D52C42">
              <w:rPr>
                <w:sz w:val="23"/>
                <w:szCs w:val="23"/>
              </w:rPr>
              <w:t>6</w:t>
            </w:r>
          </w:p>
        </w:tc>
        <w:tc>
          <w:tcPr>
            <w:tcW w:w="1701" w:type="dxa"/>
            <w:hideMark/>
          </w:tcPr>
          <w:p w:rsidR="00F80416" w:rsidRPr="00D52C42" w:rsidRDefault="00F80416" w:rsidP="00F503C7">
            <w:pPr>
              <w:widowControl w:val="0"/>
              <w:autoSpaceDE w:val="0"/>
              <w:autoSpaceDN w:val="0"/>
              <w:jc w:val="center"/>
              <w:rPr>
                <w:sz w:val="23"/>
                <w:szCs w:val="23"/>
              </w:rPr>
            </w:pPr>
            <w:r w:rsidRPr="00D52C42">
              <w:rPr>
                <w:sz w:val="23"/>
                <w:szCs w:val="23"/>
              </w:rPr>
              <w:t>7</w:t>
            </w:r>
          </w:p>
        </w:tc>
      </w:tr>
      <w:tr w:rsidR="00F80416" w:rsidRPr="007C2E81" w:rsidTr="007021E4">
        <w:tc>
          <w:tcPr>
            <w:tcW w:w="477" w:type="dxa"/>
            <w:tcBorders>
              <w:bottom w:val="single" w:sz="4" w:space="0" w:color="auto"/>
            </w:tcBorders>
          </w:tcPr>
          <w:p w:rsidR="00F80416" w:rsidRPr="00D52C42" w:rsidRDefault="003332EB" w:rsidP="00F503C7">
            <w:pPr>
              <w:widowControl w:val="0"/>
              <w:autoSpaceDE w:val="0"/>
              <w:autoSpaceDN w:val="0"/>
              <w:jc w:val="center"/>
              <w:rPr>
                <w:sz w:val="23"/>
                <w:szCs w:val="23"/>
              </w:rPr>
            </w:pPr>
            <w:r w:rsidRPr="00D52C42">
              <w:rPr>
                <w:sz w:val="23"/>
                <w:szCs w:val="23"/>
              </w:rPr>
              <w:t>1.</w:t>
            </w:r>
          </w:p>
        </w:tc>
        <w:tc>
          <w:tcPr>
            <w:tcW w:w="6804" w:type="dxa"/>
            <w:tcBorders>
              <w:bottom w:val="single" w:sz="4" w:space="0" w:color="auto"/>
            </w:tcBorders>
          </w:tcPr>
          <w:p w:rsidR="00F80416" w:rsidRPr="00D52C42" w:rsidRDefault="00F80416" w:rsidP="000550AC">
            <w:pPr>
              <w:rPr>
                <w:rFonts w:eastAsia="Calibri"/>
                <w:sz w:val="23"/>
                <w:szCs w:val="23"/>
                <w:lang w:eastAsia="en-US"/>
              </w:rPr>
            </w:pPr>
            <w:r w:rsidRPr="00D52C42">
              <w:rPr>
                <w:sz w:val="23"/>
                <w:szCs w:val="23"/>
              </w:rPr>
              <w:t xml:space="preserve">Качество успеваемости обучающихся в МБОУ ДО </w:t>
            </w:r>
            <w:r w:rsidR="003332EB" w:rsidRPr="00D52C42">
              <w:rPr>
                <w:sz w:val="23"/>
                <w:szCs w:val="23"/>
              </w:rPr>
              <w:t>ДМШ</w:t>
            </w:r>
          </w:p>
        </w:tc>
        <w:tc>
          <w:tcPr>
            <w:tcW w:w="2551" w:type="dxa"/>
            <w:tcBorders>
              <w:bottom w:val="single" w:sz="4" w:space="0" w:color="auto"/>
            </w:tcBorders>
          </w:tcPr>
          <w:p w:rsidR="00F80416" w:rsidRPr="00D52C42" w:rsidRDefault="00F80416" w:rsidP="00F503C7">
            <w:pPr>
              <w:jc w:val="center"/>
              <w:rPr>
                <w:rFonts w:eastAsia="Calibri"/>
                <w:sz w:val="23"/>
                <w:szCs w:val="23"/>
                <w:lang w:eastAsia="en-US"/>
              </w:rPr>
            </w:pPr>
            <w:r w:rsidRPr="00D52C42">
              <w:rPr>
                <w:sz w:val="23"/>
                <w:szCs w:val="23"/>
              </w:rPr>
              <w:t>качество успеваемости обучающихся</w:t>
            </w:r>
            <w:r w:rsidR="003332EB" w:rsidRPr="00D52C42">
              <w:rPr>
                <w:sz w:val="23"/>
                <w:szCs w:val="23"/>
              </w:rPr>
              <w:t xml:space="preserve"> </w:t>
            </w:r>
            <w:r w:rsidRPr="00D52C42">
              <w:rPr>
                <w:rFonts w:eastAsia="Calibri"/>
                <w:sz w:val="23"/>
                <w:szCs w:val="23"/>
                <w:lang w:eastAsia="en-US"/>
              </w:rPr>
              <w:t>(%)</w:t>
            </w:r>
          </w:p>
        </w:tc>
        <w:tc>
          <w:tcPr>
            <w:tcW w:w="851" w:type="dxa"/>
            <w:tcBorders>
              <w:bottom w:val="single" w:sz="4" w:space="0" w:color="auto"/>
            </w:tcBorders>
          </w:tcPr>
          <w:p w:rsidR="00F80416" w:rsidRPr="00D52C42" w:rsidRDefault="00F80416" w:rsidP="00F503C7">
            <w:pPr>
              <w:jc w:val="center"/>
              <w:rPr>
                <w:sz w:val="23"/>
                <w:szCs w:val="23"/>
              </w:rPr>
            </w:pPr>
            <w:r w:rsidRPr="00D52C42">
              <w:rPr>
                <w:sz w:val="23"/>
                <w:szCs w:val="23"/>
              </w:rPr>
              <w:t>74</w:t>
            </w:r>
          </w:p>
        </w:tc>
        <w:tc>
          <w:tcPr>
            <w:tcW w:w="850" w:type="dxa"/>
            <w:tcBorders>
              <w:bottom w:val="single" w:sz="4" w:space="0" w:color="auto"/>
            </w:tcBorders>
          </w:tcPr>
          <w:p w:rsidR="00F80416" w:rsidRPr="00D52C42" w:rsidRDefault="00F80416" w:rsidP="00F503C7">
            <w:pPr>
              <w:jc w:val="center"/>
              <w:rPr>
                <w:sz w:val="23"/>
                <w:szCs w:val="23"/>
              </w:rPr>
            </w:pPr>
            <w:r w:rsidRPr="00D52C42">
              <w:rPr>
                <w:sz w:val="23"/>
                <w:szCs w:val="23"/>
              </w:rPr>
              <w:t>75</w:t>
            </w:r>
          </w:p>
        </w:tc>
        <w:tc>
          <w:tcPr>
            <w:tcW w:w="851" w:type="dxa"/>
            <w:tcBorders>
              <w:bottom w:val="single" w:sz="4" w:space="0" w:color="auto"/>
            </w:tcBorders>
          </w:tcPr>
          <w:p w:rsidR="00F80416" w:rsidRPr="00D52C42" w:rsidRDefault="00F80416" w:rsidP="00F503C7">
            <w:pPr>
              <w:widowControl w:val="0"/>
              <w:autoSpaceDE w:val="0"/>
              <w:autoSpaceDN w:val="0"/>
              <w:jc w:val="center"/>
              <w:rPr>
                <w:sz w:val="23"/>
                <w:szCs w:val="23"/>
              </w:rPr>
            </w:pPr>
            <w:r w:rsidRPr="00D52C42">
              <w:rPr>
                <w:sz w:val="23"/>
                <w:szCs w:val="23"/>
              </w:rPr>
              <w:t>76</w:t>
            </w:r>
          </w:p>
        </w:tc>
        <w:tc>
          <w:tcPr>
            <w:tcW w:w="1701" w:type="dxa"/>
            <w:tcBorders>
              <w:bottom w:val="single" w:sz="4" w:space="0" w:color="auto"/>
            </w:tcBorders>
          </w:tcPr>
          <w:p w:rsidR="00F80416" w:rsidRPr="00D52C42" w:rsidRDefault="00F80416" w:rsidP="00F503C7">
            <w:pPr>
              <w:widowControl w:val="0"/>
              <w:autoSpaceDE w:val="0"/>
              <w:autoSpaceDN w:val="0"/>
              <w:jc w:val="center"/>
              <w:rPr>
                <w:sz w:val="23"/>
                <w:szCs w:val="23"/>
              </w:rPr>
            </w:pPr>
            <w:r w:rsidRPr="00D52C42">
              <w:rPr>
                <w:sz w:val="23"/>
                <w:szCs w:val="23"/>
              </w:rPr>
              <w:t>76</w:t>
            </w:r>
          </w:p>
        </w:tc>
      </w:tr>
      <w:tr w:rsidR="00F80416" w:rsidRPr="003A5F3E" w:rsidTr="007021E4">
        <w:trPr>
          <w:trHeight w:val="319"/>
        </w:trPr>
        <w:tc>
          <w:tcPr>
            <w:tcW w:w="477" w:type="dxa"/>
            <w:tcBorders>
              <w:top w:val="single" w:sz="4" w:space="0" w:color="auto"/>
              <w:left w:val="single" w:sz="4" w:space="0" w:color="auto"/>
              <w:bottom w:val="single" w:sz="4" w:space="0" w:color="auto"/>
              <w:right w:val="single" w:sz="4" w:space="0" w:color="auto"/>
            </w:tcBorders>
          </w:tcPr>
          <w:p w:rsidR="00F80416" w:rsidRPr="00D52C42" w:rsidRDefault="003332EB" w:rsidP="00F503C7">
            <w:pPr>
              <w:widowControl w:val="0"/>
              <w:autoSpaceDE w:val="0"/>
              <w:autoSpaceDN w:val="0"/>
              <w:jc w:val="center"/>
              <w:rPr>
                <w:sz w:val="23"/>
                <w:szCs w:val="23"/>
              </w:rPr>
            </w:pPr>
            <w:r w:rsidRPr="00D52C42">
              <w:rPr>
                <w:sz w:val="23"/>
                <w:szCs w:val="23"/>
              </w:rPr>
              <w:lastRenderedPageBreak/>
              <w:t>2.</w:t>
            </w:r>
          </w:p>
        </w:tc>
        <w:tc>
          <w:tcPr>
            <w:tcW w:w="6804"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000550AC" w:rsidRPr="000550AC">
              <w:rPr>
                <w:rFonts w:ascii="Times New Roman" w:hAnsi="Times New Roman" w:cs="Times New Roman"/>
                <w:sz w:val="23"/>
                <w:szCs w:val="23"/>
              </w:rPr>
              <w:t>ДМШ</w:t>
            </w:r>
          </w:p>
        </w:tc>
        <w:tc>
          <w:tcPr>
            <w:tcW w:w="2551"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0"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851"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1701"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widowControl w:val="0"/>
              <w:autoSpaceDE w:val="0"/>
              <w:autoSpaceDN w:val="0"/>
              <w:jc w:val="center"/>
              <w:rPr>
                <w:sz w:val="23"/>
                <w:szCs w:val="23"/>
              </w:rPr>
            </w:pPr>
            <w:r w:rsidRPr="00D52C42">
              <w:rPr>
                <w:sz w:val="23"/>
                <w:szCs w:val="23"/>
              </w:rPr>
              <w:t>0,151</w:t>
            </w:r>
          </w:p>
        </w:tc>
      </w:tr>
      <w:tr w:rsidR="00F80416" w:rsidRPr="003A5F3E" w:rsidTr="007021E4">
        <w:tc>
          <w:tcPr>
            <w:tcW w:w="477" w:type="dxa"/>
            <w:tcBorders>
              <w:top w:val="single" w:sz="4" w:space="0" w:color="auto"/>
            </w:tcBorders>
          </w:tcPr>
          <w:p w:rsidR="00F80416" w:rsidRPr="00D52C42" w:rsidRDefault="003332EB" w:rsidP="00F503C7">
            <w:pPr>
              <w:widowControl w:val="0"/>
              <w:autoSpaceDE w:val="0"/>
              <w:autoSpaceDN w:val="0"/>
              <w:jc w:val="center"/>
              <w:rPr>
                <w:sz w:val="23"/>
                <w:szCs w:val="23"/>
              </w:rPr>
            </w:pPr>
            <w:r w:rsidRPr="00D52C42">
              <w:rPr>
                <w:sz w:val="23"/>
                <w:szCs w:val="23"/>
              </w:rPr>
              <w:t>3.</w:t>
            </w:r>
          </w:p>
        </w:tc>
        <w:tc>
          <w:tcPr>
            <w:tcW w:w="6804" w:type="dxa"/>
            <w:tcBorders>
              <w:top w:val="single" w:sz="4" w:space="0" w:color="auto"/>
            </w:tcBorders>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w:t>
            </w:r>
            <w:r w:rsidR="000550AC" w:rsidRPr="000550AC">
              <w:rPr>
                <w:rFonts w:ascii="Times New Roman" w:hAnsi="Times New Roman" w:cs="Times New Roman"/>
                <w:sz w:val="23"/>
                <w:szCs w:val="23"/>
              </w:rPr>
              <w:t>ДМШ</w:t>
            </w:r>
          </w:p>
        </w:tc>
        <w:tc>
          <w:tcPr>
            <w:tcW w:w="2551" w:type="dxa"/>
            <w:tcBorders>
              <w:top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w:t>
            </w:r>
            <w:r w:rsidR="003332EB" w:rsidRPr="00D52C42">
              <w:rPr>
                <w:rFonts w:ascii="Times New Roman" w:hAnsi="Times New Roman" w:cs="Times New Roman"/>
                <w:sz w:val="23"/>
                <w:szCs w:val="23"/>
              </w:rPr>
              <w:t xml:space="preserve"> </w:t>
            </w:r>
            <w:r w:rsidRPr="00D52C42">
              <w:rPr>
                <w:rFonts w:ascii="Times New Roman" w:hAnsi="Times New Roman" w:cs="Times New Roman"/>
                <w:sz w:val="23"/>
                <w:szCs w:val="23"/>
              </w:rPr>
              <w:t>(%)</w:t>
            </w:r>
          </w:p>
        </w:tc>
        <w:tc>
          <w:tcPr>
            <w:tcW w:w="851" w:type="dxa"/>
            <w:tcBorders>
              <w:top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0" w:type="dxa"/>
            <w:tcBorders>
              <w:top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1" w:type="dxa"/>
            <w:tcBorders>
              <w:top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1701" w:type="dxa"/>
            <w:tcBorders>
              <w:top w:val="single" w:sz="4" w:space="0" w:color="auto"/>
            </w:tcBorders>
          </w:tcPr>
          <w:p w:rsidR="00F80416" w:rsidRPr="00D52C42" w:rsidRDefault="00F80416" w:rsidP="00F503C7">
            <w:pPr>
              <w:widowControl w:val="0"/>
              <w:autoSpaceDE w:val="0"/>
              <w:autoSpaceDN w:val="0"/>
              <w:jc w:val="center"/>
              <w:rPr>
                <w:sz w:val="23"/>
                <w:szCs w:val="23"/>
              </w:rPr>
            </w:pPr>
            <w:r w:rsidRPr="00D52C42">
              <w:rPr>
                <w:sz w:val="23"/>
                <w:szCs w:val="23"/>
              </w:rPr>
              <w:t>3</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4.</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53,75</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5.</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4,5</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rPr>
      </w:pPr>
      <w:r w:rsidRPr="00BD4BBA">
        <w:rPr>
          <w:rFonts w:ascii="Times New Roman" w:hAnsi="Times New Roman" w:cs="Times New Roman"/>
          <w:sz w:val="28"/>
          <w:szCs w:val="28"/>
        </w:rPr>
        <w:t>программы и мер по их преодолению</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15"/>
      </w:tblGrid>
      <w:tr w:rsidR="006131A3" w:rsidRPr="006131A3" w:rsidTr="003332EB">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3332EB">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3332EB">
        <w:trPr>
          <w:trHeight w:val="196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 xml:space="preserve">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w:t>
            </w:r>
            <w:r>
              <w:rPr>
                <w:rFonts w:ascii="Times New Roman" w:hAnsi="Times New Roman" w:cs="Times New Roman"/>
                <w:sz w:val="24"/>
                <w:szCs w:val="24"/>
                <w:lang w:eastAsia="en-US"/>
              </w:rPr>
              <w:lastRenderedPageBreak/>
              <w:t>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A8634C" w:rsidRDefault="00A8634C" w:rsidP="00F503C7">
      <w:pPr>
        <w:tabs>
          <w:tab w:val="left" w:pos="1274"/>
        </w:tabs>
        <w:jc w:val="right"/>
        <w:rPr>
          <w:color w:val="000000"/>
          <w:sz w:val="28"/>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4"/>
        <w:gridCol w:w="2552"/>
      </w:tblGrid>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E56453" w:rsidRPr="003332EB">
              <w:t>2020</w:t>
            </w:r>
            <w:r w:rsidR="00E56453">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E74FED" w:rsidP="00E74FED">
            <w:pPr>
              <w:jc w:val="center"/>
            </w:pPr>
            <w:r>
              <w:t>2019</w:t>
            </w:r>
            <w:r w:rsidR="004319AB" w:rsidRPr="003332EB">
              <w:t xml:space="preserve"> </w:t>
            </w:r>
            <w:r w:rsidR="00BF1E97">
              <w:t>–</w:t>
            </w:r>
            <w:r w:rsidR="00E56453">
              <w:t xml:space="preserve"> 2021</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2"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tcPr>
          <w:p w:rsidR="007D0604" w:rsidRDefault="00E56B8D" w:rsidP="00F503C7">
            <w:r>
              <w:t xml:space="preserve">Строительство «Сельский дом культуры </w:t>
            </w:r>
          </w:p>
          <w:p w:rsidR="00E56B8D" w:rsidRPr="003332EB" w:rsidRDefault="00E56B8D" w:rsidP="00F503C7">
            <w:r>
              <w:lastRenderedPageBreak/>
              <w:t>с.</w:t>
            </w:r>
            <w:r w:rsidR="007D0604">
              <w:t xml:space="preserve"> </w:t>
            </w:r>
            <w:r>
              <w:t>Реполово на 60 мест»</w:t>
            </w:r>
          </w:p>
        </w:tc>
        <w:tc>
          <w:tcPr>
            <w:tcW w:w="1984" w:type="dxa"/>
            <w:tcBorders>
              <w:top w:val="single" w:sz="4" w:space="0" w:color="000000"/>
              <w:left w:val="single" w:sz="4" w:space="0" w:color="000000"/>
              <w:bottom w:val="single" w:sz="4" w:space="0" w:color="000000"/>
              <w:right w:val="single" w:sz="4" w:space="0" w:color="000000"/>
            </w:tcBorders>
          </w:tcPr>
          <w:p w:rsidR="00E56B8D" w:rsidRPr="003332EB" w:rsidRDefault="00982573" w:rsidP="00F503C7">
            <w:pPr>
              <w:jc w:val="center"/>
            </w:pPr>
            <w:r>
              <w:lastRenderedPageBreak/>
              <w:t>2017 –</w:t>
            </w:r>
            <w:r w:rsidR="00E56453">
              <w:t xml:space="preserve"> </w:t>
            </w:r>
            <w:r w:rsidR="00E56B8D">
              <w:t>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56B8D" w:rsidRPr="003332EB" w:rsidRDefault="004F65A1" w:rsidP="009D6CFD">
            <w:pPr>
              <w:widowControl w:val="0"/>
              <w:autoSpaceDE w:val="0"/>
              <w:autoSpaceDN w:val="0"/>
            </w:pPr>
            <w:r w:rsidRPr="004F65A1">
              <w:t>60 мест/6741 экз././506,9 кв. 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pPr>
            <w:r w:rsidRPr="003332EB">
              <w:t>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lastRenderedPageBreak/>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Pr="00E56B8D">
              <w:t>ком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F503C7">
            <w:pPr>
              <w:jc w:val="center"/>
            </w:pPr>
            <w:r>
              <w:t>2018 –</w:t>
            </w:r>
            <w:r w:rsidR="00E56453">
              <w:t xml:space="preserve"> 2019</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r w:rsidR="002E6FAB" w:rsidRPr="00E724C6">
        <w:rPr>
          <w:rFonts w:eastAsia="Calibri"/>
          <w:sz w:val="28"/>
          <w:szCs w:val="28"/>
          <w:lang w:eastAsia="en-US"/>
        </w:rPr>
        <w:t xml:space="preserve"> </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260"/>
        <w:gridCol w:w="2112"/>
        <w:gridCol w:w="5968"/>
      </w:tblGrid>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31A77">
        <w:tc>
          <w:tcPr>
            <w:tcW w:w="426"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260"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6FAB" w:rsidRPr="00C342FF" w:rsidRDefault="00F347E5" w:rsidP="00F503C7">
            <w:pPr>
              <w:widowControl w:val="0"/>
              <w:autoSpaceDE w:val="0"/>
              <w:autoSpaceDN w:val="0"/>
              <w:jc w:val="center"/>
              <w:rPr>
                <w:lang w:eastAsia="en-US"/>
              </w:rPr>
            </w:pPr>
            <w:r w:rsidRPr="00C342FF">
              <w:t>210795,9</w:t>
            </w: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31A77">
        <w:tc>
          <w:tcPr>
            <w:tcW w:w="426"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260" w:type="dxa"/>
          </w:tcPr>
          <w:p w:rsidR="00F347E5" w:rsidRPr="00C21801"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w:t>
            </w:r>
            <w:r w:rsidR="00F347E5" w:rsidRPr="00C21801">
              <w:lastRenderedPageBreak/>
              <w:t>территориальных органов власти, парк Победы, детская площадка, благоустройство) в п.</w:t>
            </w:r>
            <w:r>
              <w:t xml:space="preserve"> </w:t>
            </w:r>
            <w:r w:rsidR="00F347E5" w:rsidRPr="00C21801">
              <w:t>Луговском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lastRenderedPageBreak/>
              <w:t>2300</w:t>
            </w:r>
            <w:r>
              <w:t>,0</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161BA7" w:rsidRPr="00C21801" w:rsidTr="00931A77">
        <w:tc>
          <w:tcPr>
            <w:tcW w:w="426" w:type="dxa"/>
          </w:tcPr>
          <w:p w:rsidR="00161BA7" w:rsidRPr="00C21801" w:rsidRDefault="00931A77" w:rsidP="00F503C7">
            <w:pPr>
              <w:widowControl w:val="0"/>
              <w:autoSpaceDE w:val="0"/>
              <w:autoSpaceDN w:val="0"/>
              <w:jc w:val="center"/>
              <w:rPr>
                <w:lang w:eastAsia="en-US"/>
              </w:rPr>
            </w:pPr>
            <w:r>
              <w:rPr>
                <w:lang w:eastAsia="en-US"/>
              </w:rPr>
              <w:lastRenderedPageBreak/>
              <w:t>3.</w:t>
            </w:r>
          </w:p>
        </w:tc>
        <w:tc>
          <w:tcPr>
            <w:tcW w:w="2268" w:type="dxa"/>
          </w:tcPr>
          <w:p w:rsidR="00161BA7" w:rsidRPr="00C21801" w:rsidRDefault="00161BA7" w:rsidP="00931A77">
            <w:pPr>
              <w:widowControl w:val="0"/>
              <w:autoSpaceDE w:val="0"/>
              <w:autoSpaceDN w:val="0"/>
            </w:pPr>
            <w:r w:rsidRPr="00C21801">
              <w:t>с.</w:t>
            </w:r>
            <w:r w:rsidR="00931A77">
              <w:t xml:space="preserve"> </w:t>
            </w:r>
            <w:r w:rsidRPr="00C21801">
              <w:t>Реполово</w:t>
            </w:r>
          </w:p>
        </w:tc>
        <w:tc>
          <w:tcPr>
            <w:tcW w:w="3260" w:type="dxa"/>
          </w:tcPr>
          <w:p w:rsidR="00931A77" w:rsidRDefault="00C84096" w:rsidP="00931A77">
            <w:pPr>
              <w:widowControl w:val="0"/>
              <w:autoSpaceDE w:val="0"/>
              <w:autoSpaceDN w:val="0"/>
            </w:pPr>
            <w:r>
              <w:t>с</w:t>
            </w:r>
            <w:r w:rsidR="00161BA7" w:rsidRPr="00C21801">
              <w:t>троительство «Сельский дом культуры с.</w:t>
            </w:r>
            <w:r w:rsidR="00931A77">
              <w:t xml:space="preserve"> </w:t>
            </w:r>
            <w:r w:rsidR="00161BA7" w:rsidRPr="00C21801">
              <w:t xml:space="preserve">Реполово </w:t>
            </w:r>
          </w:p>
          <w:p w:rsidR="00161BA7" w:rsidRPr="00C21801" w:rsidRDefault="00161BA7" w:rsidP="00931A77">
            <w:pPr>
              <w:widowControl w:val="0"/>
              <w:autoSpaceDE w:val="0"/>
              <w:autoSpaceDN w:val="0"/>
            </w:pPr>
            <w:r w:rsidRPr="00C21801">
              <w:t>на 60 мест»</w:t>
            </w:r>
          </w:p>
        </w:tc>
        <w:tc>
          <w:tcPr>
            <w:tcW w:w="2112" w:type="dxa"/>
          </w:tcPr>
          <w:p w:rsidR="00161BA7" w:rsidRPr="00C21801" w:rsidRDefault="00AC29E2" w:rsidP="00F503C7">
            <w:pPr>
              <w:widowControl w:val="0"/>
              <w:autoSpaceDE w:val="0"/>
              <w:autoSpaceDN w:val="0"/>
              <w:jc w:val="center"/>
            </w:pPr>
            <w:r>
              <w:t>43821,9</w:t>
            </w:r>
          </w:p>
        </w:tc>
        <w:tc>
          <w:tcPr>
            <w:tcW w:w="5968" w:type="dxa"/>
          </w:tcPr>
          <w:p w:rsidR="00161BA7" w:rsidRPr="00C21801" w:rsidRDefault="00931A77" w:rsidP="00931A77">
            <w:pPr>
              <w:widowControl w:val="0"/>
              <w:autoSpaceDE w:val="0"/>
              <w:autoSpaceDN w:val="0"/>
              <w:jc w:val="both"/>
              <w:rPr>
                <w:color w:val="FF0000"/>
              </w:rPr>
            </w:pPr>
            <w:r>
              <w:t>п</w:t>
            </w:r>
            <w:r w:rsidR="00876686">
              <w:t>ланируемая</w:t>
            </w:r>
            <w:r w:rsidR="00876686" w:rsidRPr="00C21801">
              <w:t xml:space="preserve"> </w:t>
            </w:r>
            <w:r w:rsidR="00C21801" w:rsidRPr="00C21801">
              <w:t>площадь объекта</w:t>
            </w:r>
            <w:r w:rsidR="00C21801">
              <w:t xml:space="preserve"> </w:t>
            </w:r>
            <w:r>
              <w:t xml:space="preserve">– </w:t>
            </w:r>
            <w:r w:rsidR="00C21801" w:rsidRPr="00C21801">
              <w:t>506,9 кв. м</w:t>
            </w:r>
            <w:r w:rsidR="00876686">
              <w:t>,</w:t>
            </w:r>
            <w:r w:rsidR="00C21801" w:rsidRPr="00C21801">
              <w:t xml:space="preserve"> </w:t>
            </w:r>
            <w:r w:rsidR="00876686" w:rsidRPr="00C21801">
              <w:t xml:space="preserve">дом культуры на </w:t>
            </w:r>
            <w:r w:rsidR="00876686">
              <w:t xml:space="preserve">60 мест, </w:t>
            </w:r>
            <w:r w:rsidR="00876686" w:rsidRPr="00C21801">
              <w:t xml:space="preserve">библиотека </w:t>
            </w:r>
            <w:r>
              <w:t xml:space="preserve">– </w:t>
            </w:r>
            <w:r w:rsidR="00876686">
              <w:t>6741 экз.</w:t>
            </w:r>
          </w:p>
        </w:tc>
      </w:tr>
      <w:tr w:rsidR="00161BA7" w:rsidRPr="00A14FAE" w:rsidTr="00931A77">
        <w:tc>
          <w:tcPr>
            <w:tcW w:w="426"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260" w:type="dxa"/>
          </w:tcPr>
          <w:p w:rsidR="00161BA7" w:rsidRPr="00A14FAE" w:rsidRDefault="00A14FAE" w:rsidP="00931A77">
            <w:pPr>
              <w:widowControl w:val="0"/>
              <w:autoSpaceDE w:val="0"/>
              <w:autoSpaceDN w:val="0"/>
            </w:pPr>
            <w:r w:rsidRPr="00A14FAE">
              <w:t>Культурно-спортивный комплекс д. Ярки Ханты-Мансийского района</w:t>
            </w:r>
          </w:p>
        </w:tc>
        <w:tc>
          <w:tcPr>
            <w:tcW w:w="2112" w:type="dxa"/>
          </w:tcPr>
          <w:p w:rsidR="00161BA7" w:rsidRPr="00A14FAE" w:rsidRDefault="00C342FF" w:rsidP="00F503C7">
            <w:pPr>
              <w:widowControl w:val="0"/>
              <w:autoSpaceDE w:val="0"/>
              <w:autoSpaceDN w:val="0"/>
              <w:jc w:val="center"/>
            </w:pPr>
            <w:r w:rsidRPr="00A14FAE">
              <w:t>203380,0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right"/>
        <w:rPr>
          <w:rFonts w:eastAsia="Arial Unicode MS"/>
          <w:sz w:val="28"/>
          <w:szCs w:val="28"/>
        </w:rPr>
      </w:pP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370"/>
        <w:gridCol w:w="2370"/>
      </w:tblGrid>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Default="00D27DF7" w:rsidP="00D27DF7">
      <w:pPr>
        <w:ind w:firstLine="709"/>
        <w:jc w:val="both"/>
        <w:rPr>
          <w:rFonts w:eastAsia="Arial Unicode MS"/>
          <w:sz w:val="28"/>
          <w:szCs w:val="28"/>
        </w:rPr>
      </w:pPr>
      <w:r>
        <w:rPr>
          <w:rFonts w:eastAsia="Arial Unicode MS"/>
          <w:sz w:val="28"/>
          <w:szCs w:val="28"/>
        </w:rPr>
        <w:t xml:space="preserve">* </w:t>
      </w:r>
      <w:r>
        <w:rPr>
          <w:rFonts w:eastAsia="Arial Unicode MS"/>
        </w:rPr>
        <w:t>Предложения граждан по реализации национальных проектов Российской Федерации в Ханты-Мансийском районе, учтенные в муниц</w:t>
      </w:r>
      <w:r w:rsidR="00CE1524">
        <w:rPr>
          <w:rFonts w:eastAsia="Arial Unicode MS"/>
        </w:rPr>
        <w:t>ипальной программе, отсутствуют</w:t>
      </w:r>
      <w:r>
        <w:rPr>
          <w:rFonts w:eastAsia="Arial Unicode MS"/>
          <w:sz w:val="28"/>
          <w:szCs w:val="28"/>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CE1524" w:rsidRDefault="00CE1524" w:rsidP="00CE1524">
      <w:pPr>
        <w:pStyle w:val="af3"/>
        <w:widowControl w:val="0"/>
        <w:autoSpaceDE w:val="0"/>
        <w:autoSpaceDN w:val="0"/>
        <w:ind w:left="709" w:firstLine="709"/>
        <w:jc w:val="right"/>
        <w:outlineLvl w:val="2"/>
        <w:rPr>
          <w:sz w:val="28"/>
          <w:szCs w:val="28"/>
        </w:rPr>
      </w:pPr>
    </w:p>
    <w:p w:rsidR="00CF2451" w:rsidRDefault="00CF2451" w:rsidP="00CF2451">
      <w:pPr>
        <w:autoSpaceDE w:val="0"/>
        <w:autoSpaceDN w:val="0"/>
        <w:adjustRightInd w:val="0"/>
        <w:jc w:val="center"/>
        <w:outlineLvl w:val="0"/>
        <w:rPr>
          <w:rFonts w:eastAsia="Calibri"/>
          <w:sz w:val="28"/>
          <w:szCs w:val="28"/>
        </w:rPr>
      </w:pPr>
      <w:r>
        <w:rPr>
          <w:rFonts w:eastAsia="Calibri"/>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CF2451" w:rsidRDefault="00CF2451" w:rsidP="00CF2451">
      <w:pPr>
        <w:autoSpaceDE w:val="0"/>
        <w:autoSpaceDN w:val="0"/>
        <w:adjustRightInd w:val="0"/>
        <w:jc w:val="center"/>
        <w:outlineLvl w:val="0"/>
        <w:rPr>
          <w:rFonts w:eastAsia="Calibri"/>
          <w:sz w:val="28"/>
          <w:szCs w:val="28"/>
        </w:rPr>
      </w:pPr>
      <w:r>
        <w:rPr>
          <w:rFonts w:eastAsia="Calibri"/>
          <w:sz w:val="28"/>
          <w:szCs w:val="28"/>
        </w:rPr>
        <w:t>автономного округа – Югры на 2019 – 2024 годы*</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CF2451" w:rsidTr="00CF2451">
        <w:trPr>
          <w:trHeight w:val="20"/>
        </w:trPr>
        <w:tc>
          <w:tcPr>
            <w:tcW w:w="566"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 xml:space="preserve">№ </w:t>
            </w:r>
            <w:r>
              <w:rPr>
                <w:rFonts w:eastAsia="Calibri"/>
                <w:bCs/>
              </w:rPr>
              <w:lastRenderedPageBreak/>
              <w:t>п/п</w:t>
            </w:r>
          </w:p>
        </w:tc>
        <w:tc>
          <w:tcPr>
            <w:tcW w:w="1612"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lang w:eastAsia="en-US"/>
              </w:rPr>
              <w:lastRenderedPageBreak/>
              <w:t>Номер,</w:t>
            </w:r>
          </w:p>
          <w:p w:rsidR="00CF2451" w:rsidRDefault="00CF2451">
            <w:pPr>
              <w:autoSpaceDE w:val="0"/>
              <w:autoSpaceDN w:val="0"/>
              <w:adjustRightInd w:val="0"/>
              <w:jc w:val="center"/>
              <w:rPr>
                <w:rFonts w:eastAsia="Calibri"/>
                <w:bCs/>
                <w:lang w:eastAsia="en-US"/>
              </w:rPr>
            </w:pPr>
            <w:r>
              <w:rPr>
                <w:rFonts w:eastAsia="Calibri"/>
                <w:bCs/>
                <w:lang w:eastAsia="en-US"/>
              </w:rPr>
              <w:lastRenderedPageBreak/>
              <w:t>наименование</w:t>
            </w:r>
          </w:p>
          <w:p w:rsidR="00CF2451" w:rsidRDefault="00CF2451">
            <w:pPr>
              <w:autoSpaceDE w:val="0"/>
              <w:autoSpaceDN w:val="0"/>
              <w:adjustRightInd w:val="0"/>
              <w:jc w:val="center"/>
              <w:rPr>
                <w:rFonts w:eastAsia="Calibri"/>
                <w:bCs/>
                <w:lang w:eastAsia="en-US"/>
              </w:rPr>
            </w:pPr>
            <w:r>
              <w:rPr>
                <w:rFonts w:eastAsia="Calibri"/>
                <w:bCs/>
                <w:lang w:eastAsia="en-US"/>
              </w:rPr>
              <w:t>мероприятия</w:t>
            </w:r>
          </w:p>
          <w:p w:rsidR="00CF2451" w:rsidRDefault="00CF2451">
            <w:pPr>
              <w:autoSpaceDE w:val="0"/>
              <w:autoSpaceDN w:val="0"/>
              <w:adjustRightInd w:val="0"/>
              <w:jc w:val="center"/>
              <w:rPr>
                <w:rFonts w:eastAsia="Calibri"/>
                <w:bCs/>
                <w:lang w:eastAsia="en-US"/>
              </w:rPr>
            </w:pPr>
            <w:r>
              <w:rPr>
                <w:rFonts w:eastAsia="Calibri"/>
                <w:bCs/>
                <w:lang w:eastAsia="en-US"/>
              </w:rPr>
              <w:t>(таблица 2)</w:t>
            </w:r>
          </w:p>
        </w:tc>
        <w:tc>
          <w:tcPr>
            <w:tcW w:w="3118"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rPr>
            </w:pPr>
            <w:r>
              <w:rPr>
                <w:rFonts w:eastAsia="Calibri"/>
                <w:bCs/>
              </w:rPr>
              <w:lastRenderedPageBreak/>
              <w:t>Меры,</w:t>
            </w:r>
          </w:p>
          <w:p w:rsidR="00CF2451" w:rsidRDefault="00CF2451">
            <w:pPr>
              <w:autoSpaceDE w:val="0"/>
              <w:autoSpaceDN w:val="0"/>
              <w:adjustRightInd w:val="0"/>
              <w:jc w:val="center"/>
              <w:rPr>
                <w:rFonts w:eastAsia="Calibri"/>
                <w:bCs/>
              </w:rPr>
            </w:pPr>
            <w:r>
              <w:rPr>
                <w:rFonts w:eastAsia="Calibri"/>
                <w:bCs/>
              </w:rPr>
              <w:lastRenderedPageBreak/>
              <w:t>направленные</w:t>
            </w:r>
          </w:p>
          <w:p w:rsidR="00CF2451" w:rsidRDefault="00CF2451">
            <w:pPr>
              <w:autoSpaceDE w:val="0"/>
              <w:autoSpaceDN w:val="0"/>
              <w:adjustRightInd w:val="0"/>
              <w:jc w:val="center"/>
              <w:rPr>
                <w:rFonts w:eastAsia="Calibri"/>
                <w:bCs/>
              </w:rPr>
            </w:pPr>
            <w:r>
              <w:rPr>
                <w:rFonts w:eastAsia="Calibri"/>
                <w:bCs/>
              </w:rPr>
              <w:t>на</w:t>
            </w:r>
          </w:p>
          <w:p w:rsidR="00CF2451" w:rsidRDefault="00CF2451">
            <w:pPr>
              <w:autoSpaceDE w:val="0"/>
              <w:autoSpaceDN w:val="0"/>
              <w:adjustRightInd w:val="0"/>
              <w:jc w:val="center"/>
              <w:rPr>
                <w:rFonts w:eastAsia="Calibri"/>
                <w:bCs/>
              </w:rPr>
            </w:pPr>
            <w:r>
              <w:rPr>
                <w:rFonts w:eastAsia="Calibri"/>
                <w:bCs/>
              </w:rPr>
              <w:t>достижение</w:t>
            </w:r>
          </w:p>
          <w:p w:rsidR="00CF2451" w:rsidRDefault="00CF2451">
            <w:pPr>
              <w:autoSpaceDE w:val="0"/>
              <w:autoSpaceDN w:val="0"/>
              <w:adjustRightInd w:val="0"/>
              <w:jc w:val="center"/>
              <w:rPr>
                <w:rFonts w:eastAsia="Calibri"/>
                <w:bCs/>
              </w:rPr>
            </w:pPr>
            <w:r>
              <w:rPr>
                <w:rFonts w:eastAsia="Calibri"/>
                <w:bCs/>
              </w:rPr>
              <w:t>значений</w:t>
            </w:r>
          </w:p>
          <w:p w:rsidR="00CF2451" w:rsidRDefault="00CF2451">
            <w:pPr>
              <w:autoSpaceDE w:val="0"/>
              <w:autoSpaceDN w:val="0"/>
              <w:adjustRightInd w:val="0"/>
              <w:jc w:val="center"/>
              <w:rPr>
                <w:rFonts w:eastAsia="Calibri"/>
                <w:bCs/>
              </w:rPr>
            </w:pPr>
            <w:r>
              <w:rPr>
                <w:rFonts w:eastAsia="Calibri"/>
                <w:bCs/>
              </w:rPr>
              <w:t>(уровней)</w:t>
            </w:r>
          </w:p>
          <w:p w:rsidR="00CF2451" w:rsidRDefault="00CF2451">
            <w:pPr>
              <w:autoSpaceDE w:val="0"/>
              <w:autoSpaceDN w:val="0"/>
              <w:adjustRightInd w:val="0"/>
              <w:jc w:val="center"/>
              <w:rPr>
                <w:rFonts w:eastAsia="Calibri"/>
                <w:bCs/>
              </w:rPr>
            </w:pPr>
            <w:r>
              <w:rPr>
                <w:rFonts w:eastAsia="Calibri"/>
                <w:bCs/>
              </w:rPr>
              <w:t>показателей</w:t>
            </w:r>
          </w:p>
        </w:tc>
        <w:tc>
          <w:tcPr>
            <w:tcW w:w="2693"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rPr>
            </w:pPr>
            <w:r>
              <w:rPr>
                <w:rFonts w:eastAsia="Calibri"/>
                <w:bCs/>
              </w:rPr>
              <w:lastRenderedPageBreak/>
              <w:t>Наименование</w:t>
            </w:r>
          </w:p>
          <w:p w:rsidR="00CF2451" w:rsidRDefault="00CF2451">
            <w:pPr>
              <w:autoSpaceDE w:val="0"/>
              <w:autoSpaceDN w:val="0"/>
              <w:adjustRightInd w:val="0"/>
              <w:jc w:val="center"/>
              <w:rPr>
                <w:rFonts w:eastAsia="Calibri"/>
                <w:bCs/>
              </w:rPr>
            </w:pPr>
            <w:r>
              <w:rPr>
                <w:rFonts w:eastAsia="Calibri"/>
                <w:bCs/>
              </w:rPr>
              <w:lastRenderedPageBreak/>
              <w:t>портфеля</w:t>
            </w:r>
          </w:p>
          <w:p w:rsidR="00CF2451" w:rsidRDefault="00CF2451">
            <w:pPr>
              <w:autoSpaceDE w:val="0"/>
              <w:autoSpaceDN w:val="0"/>
              <w:adjustRightInd w:val="0"/>
              <w:jc w:val="center"/>
              <w:rPr>
                <w:rFonts w:eastAsia="Calibri"/>
                <w:bCs/>
              </w:rPr>
            </w:pPr>
            <w:r>
              <w:rPr>
                <w:rFonts w:eastAsia="Calibri"/>
                <w:bCs/>
              </w:rPr>
              <w:t>проектов,</w:t>
            </w:r>
          </w:p>
          <w:p w:rsidR="00CF2451" w:rsidRDefault="00CF2451">
            <w:pPr>
              <w:autoSpaceDE w:val="0"/>
              <w:autoSpaceDN w:val="0"/>
              <w:adjustRightInd w:val="0"/>
              <w:jc w:val="center"/>
              <w:rPr>
                <w:rFonts w:eastAsia="Calibri"/>
                <w:bCs/>
              </w:rPr>
            </w:pPr>
            <w:r>
              <w:rPr>
                <w:rFonts w:eastAsia="Calibri"/>
                <w:bCs/>
              </w:rPr>
              <w:t>основанного на</w:t>
            </w:r>
          </w:p>
          <w:p w:rsidR="00CF2451" w:rsidRDefault="00CF2451">
            <w:pPr>
              <w:autoSpaceDE w:val="0"/>
              <w:autoSpaceDN w:val="0"/>
              <w:adjustRightInd w:val="0"/>
              <w:jc w:val="center"/>
              <w:rPr>
                <w:rFonts w:eastAsia="Calibri"/>
                <w:bCs/>
              </w:rPr>
            </w:pPr>
            <w:r>
              <w:rPr>
                <w:rFonts w:eastAsia="Calibri"/>
                <w:bCs/>
              </w:rPr>
              <w:t>национальных и</w:t>
            </w:r>
          </w:p>
          <w:p w:rsidR="00CF2451" w:rsidRDefault="00CF2451">
            <w:pPr>
              <w:autoSpaceDE w:val="0"/>
              <w:autoSpaceDN w:val="0"/>
              <w:adjustRightInd w:val="0"/>
              <w:jc w:val="center"/>
              <w:rPr>
                <w:rFonts w:eastAsia="Calibri"/>
                <w:bCs/>
              </w:rPr>
            </w:pPr>
            <w:r>
              <w:rPr>
                <w:rFonts w:eastAsia="Calibri"/>
                <w:bCs/>
              </w:rPr>
              <w:t>федеральных</w:t>
            </w:r>
          </w:p>
          <w:p w:rsidR="00CF2451" w:rsidRDefault="00CF2451">
            <w:pPr>
              <w:autoSpaceDE w:val="0"/>
              <w:autoSpaceDN w:val="0"/>
              <w:adjustRightInd w:val="0"/>
              <w:jc w:val="center"/>
              <w:rPr>
                <w:rFonts w:eastAsia="Calibri"/>
                <w:bCs/>
              </w:rPr>
            </w:pPr>
            <w:r>
              <w:rPr>
                <w:rFonts w:eastAsia="Calibri"/>
                <w:bCs/>
              </w:rPr>
              <w:t>проектах</w:t>
            </w:r>
          </w:p>
          <w:p w:rsidR="00CF2451" w:rsidRDefault="00CF2451">
            <w:pPr>
              <w:autoSpaceDE w:val="0"/>
              <w:autoSpaceDN w:val="0"/>
              <w:adjustRightInd w:val="0"/>
              <w:jc w:val="center"/>
              <w:rPr>
                <w:rFonts w:eastAsia="Calibri"/>
                <w:bCs/>
              </w:rPr>
            </w:pPr>
            <w:r>
              <w:rPr>
                <w:rFonts w:eastAsia="Calibri"/>
                <w:bCs/>
              </w:rPr>
              <w:t>Российской</w:t>
            </w:r>
          </w:p>
          <w:p w:rsidR="00CF2451" w:rsidRDefault="00CF2451">
            <w:pPr>
              <w:autoSpaceDE w:val="0"/>
              <w:autoSpaceDN w:val="0"/>
              <w:adjustRightInd w:val="0"/>
              <w:jc w:val="center"/>
              <w:rPr>
                <w:rFonts w:eastAsia="Calibri"/>
                <w:bCs/>
              </w:rPr>
            </w:pPr>
            <w:r>
              <w:rPr>
                <w:rFonts w:eastAsia="Calibri"/>
                <w:bCs/>
              </w:rPr>
              <w:t>Федерации *</w:t>
            </w:r>
          </w:p>
        </w:tc>
        <w:tc>
          <w:tcPr>
            <w:tcW w:w="3261"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lang w:eastAsia="en-US"/>
              </w:rPr>
              <w:lastRenderedPageBreak/>
              <w:t>Ответственный</w:t>
            </w:r>
          </w:p>
          <w:p w:rsidR="00CF2451" w:rsidRDefault="00CF2451">
            <w:pPr>
              <w:autoSpaceDE w:val="0"/>
              <w:autoSpaceDN w:val="0"/>
              <w:adjustRightInd w:val="0"/>
              <w:jc w:val="center"/>
              <w:rPr>
                <w:rFonts w:eastAsia="Calibri"/>
                <w:bCs/>
                <w:lang w:eastAsia="en-US"/>
              </w:rPr>
            </w:pPr>
            <w:r>
              <w:rPr>
                <w:rFonts w:eastAsia="Calibri"/>
                <w:bCs/>
                <w:lang w:eastAsia="en-US"/>
              </w:rPr>
              <w:lastRenderedPageBreak/>
              <w:t>исполнитель /</w:t>
            </w:r>
          </w:p>
          <w:p w:rsidR="00CF2451" w:rsidRDefault="00CF2451">
            <w:pPr>
              <w:autoSpaceDE w:val="0"/>
              <w:autoSpaceDN w:val="0"/>
              <w:adjustRightInd w:val="0"/>
              <w:jc w:val="center"/>
              <w:rPr>
                <w:rFonts w:eastAsia="Calibri"/>
                <w:bCs/>
                <w:lang w:eastAsia="en-US"/>
              </w:rPr>
            </w:pPr>
            <w:r>
              <w:rPr>
                <w:rFonts w:eastAsia="Calibri"/>
                <w:bCs/>
                <w:lang w:eastAsia="en-US"/>
              </w:rPr>
              <w:t>соисполнители</w:t>
            </w:r>
          </w:p>
        </w:tc>
        <w:tc>
          <w:tcPr>
            <w:tcW w:w="2835"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lang w:eastAsia="en-US"/>
              </w:rPr>
              <w:lastRenderedPageBreak/>
              <w:t>Контрольное</w:t>
            </w:r>
          </w:p>
          <w:p w:rsidR="00CF2451" w:rsidRDefault="00CF2451">
            <w:pPr>
              <w:autoSpaceDE w:val="0"/>
              <w:autoSpaceDN w:val="0"/>
              <w:adjustRightInd w:val="0"/>
              <w:jc w:val="center"/>
              <w:rPr>
                <w:rFonts w:eastAsia="Calibri"/>
                <w:bCs/>
                <w:lang w:eastAsia="en-US"/>
              </w:rPr>
            </w:pPr>
            <w:r>
              <w:rPr>
                <w:rFonts w:eastAsia="Calibri"/>
                <w:bCs/>
                <w:lang w:eastAsia="en-US"/>
              </w:rPr>
              <w:lastRenderedPageBreak/>
              <w:t>событие</w:t>
            </w:r>
          </w:p>
          <w:p w:rsidR="00CF2451" w:rsidRDefault="00CF2451">
            <w:pPr>
              <w:autoSpaceDE w:val="0"/>
              <w:autoSpaceDN w:val="0"/>
              <w:adjustRightInd w:val="0"/>
              <w:jc w:val="center"/>
              <w:rPr>
                <w:rFonts w:eastAsia="Calibri"/>
                <w:bCs/>
                <w:lang w:eastAsia="en-US"/>
              </w:rPr>
            </w:pPr>
            <w:r>
              <w:rPr>
                <w:rFonts w:eastAsia="Calibri"/>
                <w:bCs/>
                <w:lang w:eastAsia="en-US"/>
              </w:rPr>
              <w:t>(промежуточный</w:t>
            </w:r>
          </w:p>
          <w:p w:rsidR="00CF2451" w:rsidRDefault="00CF2451">
            <w:pPr>
              <w:autoSpaceDE w:val="0"/>
              <w:autoSpaceDN w:val="0"/>
              <w:adjustRightInd w:val="0"/>
              <w:jc w:val="center"/>
              <w:rPr>
                <w:rFonts w:eastAsia="Calibri"/>
                <w:bCs/>
                <w:lang w:eastAsia="en-US"/>
              </w:rPr>
            </w:pPr>
            <w:r>
              <w:rPr>
                <w:rFonts w:eastAsia="Calibri"/>
                <w:bCs/>
                <w:lang w:eastAsia="en-US"/>
              </w:rPr>
              <w:t>результат)</w:t>
            </w:r>
          </w:p>
        </w:tc>
      </w:tr>
      <w:tr w:rsidR="00CF2451" w:rsidTr="00CF2451">
        <w:trPr>
          <w:trHeight w:val="20"/>
        </w:trPr>
        <w:tc>
          <w:tcPr>
            <w:tcW w:w="566"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lastRenderedPageBreak/>
              <w:t>1</w:t>
            </w:r>
          </w:p>
        </w:tc>
        <w:tc>
          <w:tcPr>
            <w:tcW w:w="1612"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2</w:t>
            </w:r>
          </w:p>
        </w:tc>
        <w:tc>
          <w:tcPr>
            <w:tcW w:w="3118"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3</w:t>
            </w:r>
          </w:p>
        </w:tc>
        <w:tc>
          <w:tcPr>
            <w:tcW w:w="2693"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4</w:t>
            </w:r>
          </w:p>
        </w:tc>
        <w:tc>
          <w:tcPr>
            <w:tcW w:w="3261"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5</w:t>
            </w:r>
          </w:p>
        </w:tc>
        <w:tc>
          <w:tcPr>
            <w:tcW w:w="2835"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6</w:t>
            </w:r>
          </w:p>
        </w:tc>
      </w:tr>
      <w:tr w:rsidR="00CF2451" w:rsidTr="00CF2451">
        <w:trPr>
          <w:trHeight w:val="20"/>
        </w:trPr>
        <w:tc>
          <w:tcPr>
            <w:tcW w:w="14085" w:type="dxa"/>
            <w:gridSpan w:val="6"/>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rPr>
            </w:pPr>
            <w:r>
              <w:rPr>
                <w:rFonts w:eastAsia="Calibri"/>
                <w:bCs/>
              </w:rPr>
              <w:t>Наименование показателя</w:t>
            </w:r>
          </w:p>
        </w:tc>
      </w:tr>
      <w:tr w:rsidR="00CF2451" w:rsidTr="00CF2451">
        <w:trPr>
          <w:trHeight w:val="20"/>
        </w:trPr>
        <w:tc>
          <w:tcPr>
            <w:tcW w:w="566"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1.1</w:t>
            </w:r>
          </w:p>
        </w:tc>
        <w:tc>
          <w:tcPr>
            <w:tcW w:w="1612"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3118"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2693"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3261"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2835"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r>
      <w:tr w:rsidR="00CF2451" w:rsidTr="00CF2451">
        <w:trPr>
          <w:trHeight w:val="20"/>
        </w:trPr>
        <w:tc>
          <w:tcPr>
            <w:tcW w:w="566"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rPr>
            </w:pPr>
            <w:r>
              <w:rPr>
                <w:rFonts w:eastAsia="Calibri"/>
                <w:bCs/>
              </w:rPr>
              <w:t>1.2</w:t>
            </w:r>
          </w:p>
        </w:tc>
        <w:tc>
          <w:tcPr>
            <w:tcW w:w="1612"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3118"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2693"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3261"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2835"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r>
    </w:tbl>
    <w:p w:rsidR="00CF2451" w:rsidRDefault="00CF2451" w:rsidP="00CF2451">
      <w:pPr>
        <w:autoSpaceDE w:val="0"/>
        <w:autoSpaceDN w:val="0"/>
        <w:adjustRightInd w:val="0"/>
        <w:jc w:val="both"/>
        <w:outlineLvl w:val="0"/>
        <w:rPr>
          <w:rFonts w:eastAsia="Calibri"/>
        </w:rPr>
      </w:pPr>
      <w:r>
        <w:rPr>
          <w:color w:val="000000"/>
        </w:rPr>
        <w:t xml:space="preserve">*  </w:t>
      </w:r>
      <w:r>
        <w:rPr>
          <w:rFonts w:eastAsia="Calibri"/>
        </w:rPr>
        <w:t>показатели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муниципальной программе отсутствуют.</w:t>
      </w:r>
    </w:p>
    <w:p w:rsidR="00CF2451" w:rsidRDefault="00CF2451" w:rsidP="00CE1524">
      <w:pPr>
        <w:pStyle w:val="af3"/>
        <w:widowControl w:val="0"/>
        <w:autoSpaceDE w:val="0"/>
        <w:autoSpaceDN w:val="0"/>
        <w:ind w:left="709" w:firstLine="709"/>
        <w:jc w:val="right"/>
        <w:outlineLvl w:val="2"/>
        <w:rPr>
          <w:sz w:val="28"/>
          <w:szCs w:val="28"/>
        </w:rPr>
      </w:pP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931A77" w:rsidRDefault="00931A77"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r w:rsidR="00AA2297" w:rsidRPr="004B61B4">
        <w:rPr>
          <w:rFonts w:ascii="Times New Roman" w:hAnsi="Times New Roman"/>
          <w:sz w:val="28"/>
          <w:szCs w:val="28"/>
        </w:rPr>
        <w:t>К.Р.Минулин</w:t>
      </w:r>
    </w:p>
    <w:sectPr w:rsidR="000030CA" w:rsidSect="0079648F">
      <w:type w:val="nextColumn"/>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F9" w:rsidRDefault="00F322F9">
      <w:r>
        <w:separator/>
      </w:r>
    </w:p>
  </w:endnote>
  <w:endnote w:type="continuationSeparator" w:id="0">
    <w:p w:rsidR="00F322F9" w:rsidRDefault="00F3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F9" w:rsidRDefault="00F322F9">
      <w:r>
        <w:separator/>
      </w:r>
    </w:p>
  </w:footnote>
  <w:footnote w:type="continuationSeparator" w:id="0">
    <w:p w:rsidR="00F322F9" w:rsidRDefault="00F32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E4" w:rsidRPr="004D5569" w:rsidRDefault="007021E4" w:rsidP="0079648F">
    <w:pPr>
      <w:pStyle w:val="a7"/>
      <w:jc w:val="center"/>
    </w:pPr>
    <w:r>
      <w:fldChar w:fldCharType="begin"/>
    </w:r>
    <w:r>
      <w:instrText>PAGE   \* MERGEFORMAT</w:instrText>
    </w:r>
    <w:r>
      <w:fldChar w:fldCharType="separate"/>
    </w:r>
    <w:r w:rsidR="00EF28F0" w:rsidRPr="00EF28F0">
      <w:rPr>
        <w:noProof/>
        <w:lang w:val="ru-RU"/>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4" o:spid="_x0000_i1080" type="#_x0000_t75" style="width:19.8pt;height:19.8pt;visibility:visible" o:bullet="t">
        <v:imagedata r:id="rId1" o:title=""/>
      </v:shape>
    </w:pict>
  </w:numPicBullet>
  <w:numPicBullet w:numPicBulletId="1">
    <w:pict>
      <v:shape id="Рисунок 3" o:spid="_x0000_i1081" type="#_x0000_t75" style="width:28.8pt;height:19.8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32FA"/>
    <w:rsid w:val="000835E0"/>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A5"/>
    <w:rsid w:val="001D1816"/>
    <w:rsid w:val="001D263C"/>
    <w:rsid w:val="001D28A1"/>
    <w:rsid w:val="001D2A2E"/>
    <w:rsid w:val="001D2F27"/>
    <w:rsid w:val="001D3002"/>
    <w:rsid w:val="001D394D"/>
    <w:rsid w:val="001D3FAA"/>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98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32AE"/>
    <w:rsid w:val="002E565B"/>
    <w:rsid w:val="002E59CA"/>
    <w:rsid w:val="002E6347"/>
    <w:rsid w:val="002E6D07"/>
    <w:rsid w:val="002E6E66"/>
    <w:rsid w:val="002E6FAB"/>
    <w:rsid w:val="002E7CD0"/>
    <w:rsid w:val="002F0134"/>
    <w:rsid w:val="002F0613"/>
    <w:rsid w:val="002F0A30"/>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AC3"/>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88C"/>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3D5C"/>
    <w:rsid w:val="0040417F"/>
    <w:rsid w:val="004043D9"/>
    <w:rsid w:val="004047C2"/>
    <w:rsid w:val="00404BBB"/>
    <w:rsid w:val="004064A2"/>
    <w:rsid w:val="00407A49"/>
    <w:rsid w:val="00410962"/>
    <w:rsid w:val="00411A56"/>
    <w:rsid w:val="00411D27"/>
    <w:rsid w:val="00412378"/>
    <w:rsid w:val="004128CC"/>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856"/>
    <w:rsid w:val="0047092A"/>
    <w:rsid w:val="00470C65"/>
    <w:rsid w:val="004710FB"/>
    <w:rsid w:val="004711A2"/>
    <w:rsid w:val="0047177B"/>
    <w:rsid w:val="00471889"/>
    <w:rsid w:val="004720C2"/>
    <w:rsid w:val="00472744"/>
    <w:rsid w:val="00472C62"/>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93D"/>
    <w:rsid w:val="004F2ABE"/>
    <w:rsid w:val="004F2C6D"/>
    <w:rsid w:val="004F2C9B"/>
    <w:rsid w:val="004F3A99"/>
    <w:rsid w:val="004F3BA5"/>
    <w:rsid w:val="004F3C81"/>
    <w:rsid w:val="004F3CA5"/>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7AC"/>
    <w:rsid w:val="00576A96"/>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72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FD9"/>
    <w:rsid w:val="006552A2"/>
    <w:rsid w:val="006553F8"/>
    <w:rsid w:val="006561BD"/>
    <w:rsid w:val="00656423"/>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1E4"/>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539B"/>
    <w:rsid w:val="00855936"/>
    <w:rsid w:val="00855B95"/>
    <w:rsid w:val="00856020"/>
    <w:rsid w:val="0085643C"/>
    <w:rsid w:val="00856B6F"/>
    <w:rsid w:val="00856E93"/>
    <w:rsid w:val="00856EAC"/>
    <w:rsid w:val="008572FA"/>
    <w:rsid w:val="0085733F"/>
    <w:rsid w:val="0085751C"/>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2EBA"/>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33BF"/>
    <w:rsid w:val="00B83482"/>
    <w:rsid w:val="00B83F90"/>
    <w:rsid w:val="00B850F7"/>
    <w:rsid w:val="00B85496"/>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D83"/>
    <w:rsid w:val="00B95066"/>
    <w:rsid w:val="00B95449"/>
    <w:rsid w:val="00B9566A"/>
    <w:rsid w:val="00B95DB7"/>
    <w:rsid w:val="00B95DDB"/>
    <w:rsid w:val="00B969CC"/>
    <w:rsid w:val="00B970A4"/>
    <w:rsid w:val="00B97137"/>
    <w:rsid w:val="00B979FC"/>
    <w:rsid w:val="00B97E6B"/>
    <w:rsid w:val="00BA0D81"/>
    <w:rsid w:val="00BA1AC6"/>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63D"/>
    <w:rsid w:val="00CA0394"/>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451"/>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4FED"/>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34C8"/>
    <w:rsid w:val="00EA3C66"/>
    <w:rsid w:val="00EA43C9"/>
    <w:rsid w:val="00EA599A"/>
    <w:rsid w:val="00EA648A"/>
    <w:rsid w:val="00EA64E7"/>
    <w:rsid w:val="00EA6C3E"/>
    <w:rsid w:val="00EA7092"/>
    <w:rsid w:val="00EA75EF"/>
    <w:rsid w:val="00EA77F9"/>
    <w:rsid w:val="00EA7C72"/>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28F0"/>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2F9"/>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193811104">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505634542">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F1AD97D15796F90FBB6CAE57D083E8A3BCE28F7305D15641F3EDB4F45035NCM" TargetMode="Externa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E5498AF413FAD5ACE975C90B44409FA8CAB6EBD5365F4BD65282FAB4H0K" TargetMode="Externa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DB7E0D6365F4BD65282FA40076A499F81001A66B270B3H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9B600-31A3-47A1-9026-59482292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6116</Words>
  <Characters>34865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40900</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Екатерина Б. Короткова</cp:lastModifiedBy>
  <cp:revision>11</cp:revision>
  <cp:lastPrinted>2019-09-26T07:47:00Z</cp:lastPrinted>
  <dcterms:created xsi:type="dcterms:W3CDTF">2019-08-27T09:01:00Z</dcterms:created>
  <dcterms:modified xsi:type="dcterms:W3CDTF">2019-10-14T11:16:00Z</dcterms:modified>
</cp:coreProperties>
</file>